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1EE" w:rsidRPr="00F561EE" w:rsidRDefault="00F561EE" w:rsidP="00BB549A">
      <w:pPr>
        <w:pStyle w:val="Style1"/>
        <w:adjustRightInd/>
        <w:spacing w:before="252" w:after="108" w:line="276" w:lineRule="auto"/>
        <w:jc w:val="center"/>
        <w:rPr>
          <w:b/>
          <w:sz w:val="24"/>
          <w:szCs w:val="28"/>
        </w:rPr>
      </w:pPr>
      <w:r w:rsidRPr="00F561EE">
        <w:rPr>
          <w:b/>
          <w:sz w:val="24"/>
          <w:szCs w:val="28"/>
        </w:rPr>
        <w:t>CHEM 132 Lab #1</w:t>
      </w:r>
    </w:p>
    <w:p w:rsidR="00036E70" w:rsidRPr="00143761" w:rsidRDefault="00036E70" w:rsidP="00BB549A">
      <w:pPr>
        <w:pStyle w:val="Style1"/>
        <w:adjustRightInd/>
        <w:spacing w:before="252" w:after="108" w:line="276" w:lineRule="auto"/>
        <w:jc w:val="center"/>
        <w:rPr>
          <w:b/>
          <w:sz w:val="28"/>
          <w:szCs w:val="28"/>
        </w:rPr>
      </w:pPr>
      <w:r w:rsidRPr="00143761">
        <w:rPr>
          <w:b/>
          <w:sz w:val="28"/>
          <w:szCs w:val="28"/>
        </w:rPr>
        <w:t>Hydrocarbons</w:t>
      </w:r>
    </w:p>
    <w:p w:rsidR="00036E70" w:rsidRPr="002526AF" w:rsidRDefault="00036E70" w:rsidP="00BB549A">
      <w:pPr>
        <w:widowControl/>
        <w:spacing w:line="276" w:lineRule="auto"/>
        <w:rPr>
          <w:b/>
          <w:sz w:val="24"/>
          <w:szCs w:val="24"/>
        </w:rPr>
      </w:pPr>
      <w:r w:rsidRPr="002526AF">
        <w:rPr>
          <w:b/>
          <w:sz w:val="24"/>
          <w:szCs w:val="24"/>
        </w:rPr>
        <w:t>Background</w:t>
      </w:r>
    </w:p>
    <w:p w:rsidR="00036E70" w:rsidRPr="002526AF" w:rsidRDefault="00036E70" w:rsidP="00BB549A">
      <w:pPr>
        <w:widowControl/>
        <w:spacing w:line="276" w:lineRule="auto"/>
        <w:rPr>
          <w:sz w:val="24"/>
          <w:szCs w:val="24"/>
        </w:rPr>
      </w:pPr>
    </w:p>
    <w:p w:rsidR="00036E70" w:rsidRPr="002526AF" w:rsidRDefault="00036E70" w:rsidP="00BB549A">
      <w:pPr>
        <w:widowControl/>
        <w:spacing w:line="276" w:lineRule="auto"/>
        <w:ind w:firstLine="360"/>
        <w:rPr>
          <w:sz w:val="24"/>
          <w:szCs w:val="24"/>
        </w:rPr>
      </w:pPr>
      <w:r w:rsidRPr="002526AF">
        <w:rPr>
          <w:spacing w:val="6"/>
          <w:sz w:val="24"/>
          <w:szCs w:val="24"/>
        </w:rPr>
        <w:t xml:space="preserve">The number of known organic compounds totals into the millions. Of these compounds, the </w:t>
      </w:r>
      <w:r w:rsidRPr="002526AF">
        <w:rPr>
          <w:spacing w:val="7"/>
          <w:sz w:val="24"/>
          <w:szCs w:val="24"/>
        </w:rPr>
        <w:t xml:space="preserve">simplest types are those which contain only hydrogen and carbon atoms. These are known as </w:t>
      </w:r>
      <w:r w:rsidRPr="002526AF">
        <w:rPr>
          <w:iCs/>
          <w:spacing w:val="7"/>
          <w:sz w:val="24"/>
          <w:szCs w:val="24"/>
        </w:rPr>
        <w:t>hydrocarbons</w:t>
      </w:r>
      <w:r w:rsidRPr="002526AF">
        <w:rPr>
          <w:i/>
          <w:iCs/>
          <w:spacing w:val="7"/>
          <w:sz w:val="24"/>
          <w:szCs w:val="24"/>
        </w:rPr>
        <w:t xml:space="preserve">. </w:t>
      </w:r>
      <w:r w:rsidRPr="002526AF">
        <w:rPr>
          <w:spacing w:val="7"/>
          <w:sz w:val="24"/>
          <w:szCs w:val="24"/>
        </w:rPr>
        <w:t xml:space="preserve">Because of the number and variety of hydrocarbons that can exist, some </w:t>
      </w:r>
      <w:r w:rsidRPr="002526AF">
        <w:rPr>
          <w:sz w:val="24"/>
          <w:szCs w:val="24"/>
        </w:rPr>
        <w:t>means of classification is necessary.</w:t>
      </w:r>
    </w:p>
    <w:p w:rsidR="00036E70" w:rsidRPr="002526AF" w:rsidRDefault="00036E70" w:rsidP="00BB549A">
      <w:pPr>
        <w:spacing w:line="276" w:lineRule="auto"/>
        <w:ind w:firstLine="432"/>
        <w:rPr>
          <w:sz w:val="24"/>
          <w:szCs w:val="24"/>
        </w:rPr>
      </w:pPr>
      <w:r w:rsidRPr="002526AF">
        <w:rPr>
          <w:spacing w:val="6"/>
          <w:sz w:val="24"/>
          <w:szCs w:val="24"/>
        </w:rPr>
        <w:t xml:space="preserve">One means of classification depends on the way in which carbon atoms are connected. </w:t>
      </w:r>
      <w:r w:rsidRPr="002526AF">
        <w:rPr>
          <w:iCs/>
          <w:spacing w:val="13"/>
          <w:sz w:val="24"/>
          <w:szCs w:val="24"/>
        </w:rPr>
        <w:t>Chain</w:t>
      </w:r>
      <w:r w:rsidRPr="002526AF">
        <w:rPr>
          <w:i/>
          <w:iCs/>
          <w:spacing w:val="13"/>
          <w:sz w:val="24"/>
          <w:szCs w:val="24"/>
        </w:rPr>
        <w:t xml:space="preserve"> </w:t>
      </w:r>
      <w:r w:rsidRPr="002526AF">
        <w:rPr>
          <w:spacing w:val="13"/>
          <w:sz w:val="24"/>
          <w:szCs w:val="24"/>
        </w:rPr>
        <w:t xml:space="preserve">aliphatic hydrocarbons are compounds consisting of carbons linked either in a </w:t>
      </w:r>
      <w:r w:rsidRPr="002526AF">
        <w:rPr>
          <w:spacing w:val="7"/>
          <w:sz w:val="24"/>
          <w:szCs w:val="24"/>
        </w:rPr>
        <w:t xml:space="preserve">single chain or in a branched chain. </w:t>
      </w:r>
      <w:r w:rsidRPr="002526AF">
        <w:rPr>
          <w:iCs/>
          <w:spacing w:val="7"/>
          <w:sz w:val="24"/>
          <w:szCs w:val="24"/>
        </w:rPr>
        <w:t>Cyclic</w:t>
      </w:r>
      <w:r w:rsidRPr="002526AF">
        <w:rPr>
          <w:i/>
          <w:iCs/>
          <w:spacing w:val="7"/>
          <w:sz w:val="24"/>
          <w:szCs w:val="24"/>
        </w:rPr>
        <w:t xml:space="preserve"> </w:t>
      </w:r>
      <w:r w:rsidRPr="002526AF">
        <w:rPr>
          <w:spacing w:val="7"/>
          <w:sz w:val="24"/>
          <w:szCs w:val="24"/>
        </w:rPr>
        <w:t xml:space="preserve">hydrocarbons are aliphatic compounds that </w:t>
      </w:r>
      <w:r w:rsidRPr="002526AF">
        <w:rPr>
          <w:spacing w:val="6"/>
          <w:sz w:val="24"/>
          <w:szCs w:val="24"/>
        </w:rPr>
        <w:t xml:space="preserve">have carbon atoms linked in a closed polygon (also referred to as a </w:t>
      </w:r>
      <w:r w:rsidRPr="002526AF">
        <w:rPr>
          <w:iCs/>
          <w:spacing w:val="6"/>
          <w:sz w:val="24"/>
          <w:szCs w:val="24"/>
        </w:rPr>
        <w:t>ring</w:t>
      </w:r>
      <w:r w:rsidRPr="002526AF">
        <w:rPr>
          <w:i/>
          <w:iCs/>
          <w:spacing w:val="6"/>
          <w:sz w:val="24"/>
          <w:szCs w:val="24"/>
        </w:rPr>
        <w:t xml:space="preserve">). </w:t>
      </w:r>
      <w:r w:rsidRPr="002526AF">
        <w:rPr>
          <w:spacing w:val="6"/>
          <w:sz w:val="24"/>
          <w:szCs w:val="24"/>
        </w:rPr>
        <w:t xml:space="preserve">For example, </w:t>
      </w:r>
      <w:r w:rsidRPr="002526AF">
        <w:rPr>
          <w:sz w:val="24"/>
          <w:szCs w:val="24"/>
        </w:rPr>
        <w:t>hexane (single) and 2-methylpentane (branched) are chain aliphatic molecules, while cyclohexane is a cyclic aliphatic compound.</w:t>
      </w:r>
    </w:p>
    <w:p w:rsidR="00036E70" w:rsidRPr="002526AF" w:rsidRDefault="00036E70" w:rsidP="00BB549A">
      <w:pPr>
        <w:spacing w:line="276" w:lineRule="auto"/>
        <w:jc w:val="center"/>
        <w:rPr>
          <w:sz w:val="24"/>
          <w:szCs w:val="24"/>
        </w:rPr>
      </w:pPr>
      <w:r w:rsidRPr="002526AF">
        <w:rPr>
          <w:noProof/>
          <w:sz w:val="24"/>
          <w:szCs w:val="24"/>
        </w:rPr>
        <w:drawing>
          <wp:inline distT="0" distB="0" distL="0" distR="0">
            <wp:extent cx="3392394" cy="723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31731" t="46894" r="29968" b="42886"/>
                    <a:stretch>
                      <a:fillRect/>
                    </a:stretch>
                  </pic:blipFill>
                  <pic:spPr bwMode="auto">
                    <a:xfrm>
                      <a:off x="0" y="0"/>
                      <a:ext cx="3392394" cy="723900"/>
                    </a:xfrm>
                    <a:prstGeom prst="rect">
                      <a:avLst/>
                    </a:prstGeom>
                    <a:noFill/>
                    <a:ln w="9525">
                      <a:noFill/>
                      <a:miter lim="800000"/>
                      <a:headEnd/>
                      <a:tailEnd/>
                    </a:ln>
                  </pic:spPr>
                </pic:pic>
              </a:graphicData>
            </a:graphic>
          </wp:inline>
        </w:drawing>
      </w:r>
    </w:p>
    <w:p w:rsidR="00036E70" w:rsidRPr="002526AF" w:rsidRDefault="00036E70" w:rsidP="00BB549A">
      <w:pPr>
        <w:spacing w:line="276" w:lineRule="auto"/>
        <w:ind w:firstLine="432"/>
        <w:rPr>
          <w:sz w:val="24"/>
          <w:szCs w:val="24"/>
        </w:rPr>
      </w:pPr>
      <w:r w:rsidRPr="002526AF">
        <w:rPr>
          <w:spacing w:val="6"/>
          <w:sz w:val="24"/>
          <w:szCs w:val="24"/>
        </w:rPr>
        <w:t xml:space="preserve">Another means of classification depends on the type of bonding that exists between carbons. Hydrocarbons which contain only carbon-to-carbon single bonds are called </w:t>
      </w:r>
      <w:r w:rsidRPr="002526AF">
        <w:rPr>
          <w:iCs/>
          <w:spacing w:val="7"/>
          <w:sz w:val="24"/>
          <w:szCs w:val="24"/>
        </w:rPr>
        <w:t>alkanes</w:t>
      </w:r>
      <w:r w:rsidRPr="002526AF">
        <w:rPr>
          <w:i/>
          <w:iCs/>
          <w:spacing w:val="7"/>
          <w:sz w:val="24"/>
          <w:szCs w:val="24"/>
        </w:rPr>
        <w:t xml:space="preserve">. </w:t>
      </w:r>
      <w:r w:rsidRPr="002526AF">
        <w:rPr>
          <w:spacing w:val="7"/>
          <w:sz w:val="24"/>
          <w:szCs w:val="24"/>
        </w:rPr>
        <w:t xml:space="preserve">These are also referred to as </w:t>
      </w:r>
      <w:r w:rsidRPr="002526AF">
        <w:rPr>
          <w:iCs/>
          <w:spacing w:val="7"/>
          <w:sz w:val="24"/>
          <w:szCs w:val="24"/>
        </w:rPr>
        <w:t>saturated</w:t>
      </w:r>
      <w:r w:rsidRPr="002526AF">
        <w:rPr>
          <w:i/>
          <w:iCs/>
          <w:spacing w:val="7"/>
          <w:sz w:val="24"/>
          <w:szCs w:val="24"/>
        </w:rPr>
        <w:t xml:space="preserve"> </w:t>
      </w:r>
      <w:r w:rsidRPr="002526AF">
        <w:rPr>
          <w:spacing w:val="7"/>
          <w:sz w:val="24"/>
          <w:szCs w:val="24"/>
        </w:rPr>
        <w:t xml:space="preserve">molecules. Hydrocarbons containing at </w:t>
      </w:r>
      <w:r w:rsidRPr="002526AF">
        <w:rPr>
          <w:spacing w:val="6"/>
          <w:sz w:val="24"/>
          <w:szCs w:val="24"/>
        </w:rPr>
        <w:t xml:space="preserve">least one carbon-to-carbon double bond are called </w:t>
      </w:r>
      <w:r w:rsidRPr="002526AF">
        <w:rPr>
          <w:iCs/>
          <w:spacing w:val="6"/>
          <w:sz w:val="24"/>
          <w:szCs w:val="24"/>
        </w:rPr>
        <w:t>alkenes</w:t>
      </w:r>
      <w:r w:rsidRPr="002526AF">
        <w:rPr>
          <w:i/>
          <w:iCs/>
          <w:spacing w:val="6"/>
          <w:sz w:val="24"/>
          <w:szCs w:val="24"/>
        </w:rPr>
        <w:t xml:space="preserve">, </w:t>
      </w:r>
      <w:r w:rsidRPr="002526AF">
        <w:rPr>
          <w:spacing w:val="6"/>
          <w:sz w:val="24"/>
          <w:szCs w:val="24"/>
        </w:rPr>
        <w:t xml:space="preserve">and those compounds with at </w:t>
      </w:r>
      <w:r w:rsidRPr="002526AF">
        <w:rPr>
          <w:spacing w:val="7"/>
          <w:sz w:val="24"/>
          <w:szCs w:val="24"/>
        </w:rPr>
        <w:t xml:space="preserve">least one carbon-to-carbon triple bond are called </w:t>
      </w:r>
      <w:r w:rsidRPr="002526AF">
        <w:rPr>
          <w:iCs/>
          <w:spacing w:val="7"/>
          <w:sz w:val="24"/>
          <w:szCs w:val="24"/>
        </w:rPr>
        <w:t>alkynes</w:t>
      </w:r>
      <w:r w:rsidRPr="002526AF">
        <w:rPr>
          <w:i/>
          <w:iCs/>
          <w:spacing w:val="7"/>
          <w:sz w:val="24"/>
          <w:szCs w:val="24"/>
        </w:rPr>
        <w:t xml:space="preserve">. </w:t>
      </w:r>
      <w:r w:rsidRPr="002526AF">
        <w:rPr>
          <w:spacing w:val="7"/>
          <w:sz w:val="24"/>
          <w:szCs w:val="24"/>
        </w:rPr>
        <w:t xml:space="preserve">These are compounds that are </w:t>
      </w:r>
      <w:r w:rsidRPr="002526AF">
        <w:rPr>
          <w:spacing w:val="6"/>
          <w:sz w:val="24"/>
          <w:szCs w:val="24"/>
        </w:rPr>
        <w:t xml:space="preserve">referred to as </w:t>
      </w:r>
      <w:r w:rsidRPr="002526AF">
        <w:rPr>
          <w:iCs/>
          <w:spacing w:val="6"/>
          <w:sz w:val="24"/>
          <w:szCs w:val="24"/>
        </w:rPr>
        <w:t>unsaturated</w:t>
      </w:r>
      <w:r w:rsidRPr="002526AF">
        <w:rPr>
          <w:i/>
          <w:iCs/>
          <w:spacing w:val="6"/>
          <w:sz w:val="24"/>
          <w:szCs w:val="24"/>
        </w:rPr>
        <w:t xml:space="preserve"> </w:t>
      </w:r>
      <w:r w:rsidRPr="002526AF">
        <w:rPr>
          <w:spacing w:val="6"/>
          <w:sz w:val="24"/>
          <w:szCs w:val="24"/>
        </w:rPr>
        <w:t xml:space="preserve">molecules. Finally, a class of cyclic hydrocarbons that contain a closed loop (sextet) of electrons are called </w:t>
      </w:r>
      <w:r w:rsidRPr="002526AF">
        <w:rPr>
          <w:iCs/>
          <w:spacing w:val="6"/>
          <w:sz w:val="24"/>
          <w:szCs w:val="24"/>
        </w:rPr>
        <w:t>aromatic.</w:t>
      </w:r>
      <w:r w:rsidRPr="002526AF">
        <w:rPr>
          <w:i/>
          <w:iCs/>
          <w:spacing w:val="6"/>
          <w:sz w:val="24"/>
          <w:szCs w:val="24"/>
        </w:rPr>
        <w:t xml:space="preserve"> </w:t>
      </w:r>
    </w:p>
    <w:p w:rsidR="00036E70" w:rsidRPr="002526AF" w:rsidRDefault="00036E70" w:rsidP="00BB549A">
      <w:pPr>
        <w:pStyle w:val="Style1"/>
        <w:adjustRightInd/>
        <w:spacing w:before="72" w:line="276" w:lineRule="auto"/>
        <w:ind w:right="432" w:firstLine="432"/>
        <w:jc w:val="both"/>
        <w:rPr>
          <w:sz w:val="24"/>
          <w:szCs w:val="24"/>
        </w:rPr>
      </w:pPr>
      <w:r w:rsidRPr="002526AF">
        <w:rPr>
          <w:spacing w:val="6"/>
          <w:sz w:val="24"/>
          <w:szCs w:val="24"/>
        </w:rPr>
        <w:t xml:space="preserve">With so many compounds possible, identification of the bond type is an important </w:t>
      </w:r>
      <w:r w:rsidRPr="002526AF">
        <w:rPr>
          <w:spacing w:val="8"/>
          <w:sz w:val="24"/>
          <w:szCs w:val="24"/>
        </w:rPr>
        <w:t xml:space="preserve">step in establishing the molecular structure. Quick, simple tests on small samples can </w:t>
      </w:r>
      <w:r w:rsidRPr="002526AF">
        <w:rPr>
          <w:sz w:val="24"/>
          <w:szCs w:val="24"/>
        </w:rPr>
        <w:t>establish the physical and chemical properties of the compounds by class.</w:t>
      </w:r>
    </w:p>
    <w:p w:rsidR="008C1BB0" w:rsidRDefault="00036E70" w:rsidP="00143761">
      <w:pPr>
        <w:pStyle w:val="Style1"/>
        <w:adjustRightInd/>
        <w:spacing w:before="108" w:line="276" w:lineRule="auto"/>
        <w:ind w:right="72" w:firstLine="432"/>
        <w:rPr>
          <w:sz w:val="24"/>
          <w:szCs w:val="24"/>
        </w:rPr>
      </w:pPr>
      <w:r w:rsidRPr="002526AF">
        <w:rPr>
          <w:sz w:val="24"/>
          <w:szCs w:val="24"/>
        </w:rPr>
        <w:t xml:space="preserve">Some of the observed physical properties of hydrocarbons result from the nonpolar </w:t>
      </w:r>
      <w:proofErr w:type="gramStart"/>
      <w:r w:rsidRPr="002526AF">
        <w:rPr>
          <w:spacing w:val="7"/>
          <w:sz w:val="24"/>
          <w:szCs w:val="24"/>
        </w:rPr>
        <w:t>character</w:t>
      </w:r>
      <w:proofErr w:type="gramEnd"/>
      <w:r w:rsidRPr="002526AF">
        <w:rPr>
          <w:spacing w:val="7"/>
          <w:sz w:val="24"/>
          <w:szCs w:val="24"/>
        </w:rPr>
        <w:t xml:space="preserve"> of the compounds. In general, hydrocarbons do not mix with polar solvents such as water or ethyl alcohol. On the other hand, hydrocarbons mix with relatively nonpolar </w:t>
      </w:r>
      <w:r w:rsidRPr="002526AF">
        <w:rPr>
          <w:sz w:val="24"/>
          <w:szCs w:val="24"/>
        </w:rPr>
        <w:t>solvents such as ligroin (a mixture of alkanes), carbon tetrachloride (CC1</w:t>
      </w:r>
      <w:r w:rsidRPr="002526AF">
        <w:rPr>
          <w:sz w:val="24"/>
          <w:szCs w:val="24"/>
          <w:vertAlign w:val="subscript"/>
        </w:rPr>
        <w:t>4</w:t>
      </w:r>
      <w:r w:rsidRPr="002526AF">
        <w:rPr>
          <w:sz w:val="24"/>
          <w:szCs w:val="24"/>
        </w:rPr>
        <w:t xml:space="preserve">), or </w:t>
      </w:r>
      <w:r w:rsidRPr="002526AF">
        <w:rPr>
          <w:spacing w:val="7"/>
          <w:sz w:val="24"/>
          <w:szCs w:val="24"/>
        </w:rPr>
        <w:t>dichloromethane (CH</w:t>
      </w:r>
      <w:r w:rsidRPr="002526AF">
        <w:rPr>
          <w:spacing w:val="7"/>
          <w:sz w:val="24"/>
          <w:szCs w:val="24"/>
          <w:vertAlign w:val="subscript"/>
        </w:rPr>
        <w:t>2</w:t>
      </w:r>
      <w:r w:rsidRPr="002526AF">
        <w:rPr>
          <w:spacing w:val="7"/>
          <w:sz w:val="24"/>
          <w:szCs w:val="24"/>
        </w:rPr>
        <w:t>Cl</w:t>
      </w:r>
      <w:r w:rsidRPr="002526AF">
        <w:rPr>
          <w:spacing w:val="7"/>
          <w:sz w:val="24"/>
          <w:szCs w:val="24"/>
          <w:vertAlign w:val="subscript"/>
        </w:rPr>
        <w:t>2</w:t>
      </w:r>
      <w:r w:rsidRPr="002526AF">
        <w:rPr>
          <w:spacing w:val="7"/>
          <w:sz w:val="24"/>
          <w:szCs w:val="24"/>
        </w:rPr>
        <w:t xml:space="preserve">). Since the density of most hydrocarbons is less than that of </w:t>
      </w:r>
      <w:r w:rsidRPr="002526AF">
        <w:rPr>
          <w:spacing w:val="6"/>
          <w:sz w:val="24"/>
          <w:szCs w:val="24"/>
        </w:rPr>
        <w:t xml:space="preserve">water, they will float. Crude oil and crude oil products (home heating oil and gasoline) are </w:t>
      </w:r>
      <w:r w:rsidRPr="002526AF">
        <w:rPr>
          <w:spacing w:val="7"/>
          <w:sz w:val="24"/>
          <w:szCs w:val="24"/>
        </w:rPr>
        <w:t xml:space="preserve">mixtures of hydrocarbons; these substances, when spilled on water, spread quickly along </w:t>
      </w:r>
      <w:r w:rsidRPr="002526AF">
        <w:rPr>
          <w:sz w:val="24"/>
          <w:szCs w:val="24"/>
        </w:rPr>
        <w:t>the surface because they are insoluble in water.</w:t>
      </w:r>
    </w:p>
    <w:p w:rsidR="00143761" w:rsidRPr="002526AF" w:rsidRDefault="00143761" w:rsidP="00143761">
      <w:pPr>
        <w:pStyle w:val="Style1"/>
        <w:adjustRightInd/>
        <w:spacing w:before="108" w:line="276" w:lineRule="auto"/>
        <w:ind w:right="72" w:firstLine="432"/>
        <w:rPr>
          <w:sz w:val="24"/>
          <w:szCs w:val="24"/>
        </w:rPr>
      </w:pPr>
    </w:p>
    <w:p w:rsidR="00036E70" w:rsidRPr="002526AF" w:rsidRDefault="00036E70" w:rsidP="00BB549A">
      <w:pPr>
        <w:spacing w:line="276" w:lineRule="auto"/>
        <w:ind w:firstLine="432"/>
        <w:rPr>
          <w:sz w:val="24"/>
          <w:szCs w:val="24"/>
        </w:rPr>
      </w:pPr>
      <w:r w:rsidRPr="002526AF">
        <w:rPr>
          <w:sz w:val="24"/>
          <w:szCs w:val="24"/>
        </w:rPr>
        <w:t xml:space="preserve">The chemical reactivity of hydrocarbons is determined by the type of bond in the </w:t>
      </w:r>
      <w:r w:rsidRPr="002526AF">
        <w:rPr>
          <w:spacing w:val="5"/>
          <w:sz w:val="24"/>
          <w:szCs w:val="24"/>
        </w:rPr>
        <w:t xml:space="preserve">compound. Although saturated hydrocarbons (alkanes) will burn (undergo </w:t>
      </w:r>
      <w:r w:rsidRPr="002526AF">
        <w:rPr>
          <w:iCs/>
          <w:spacing w:val="5"/>
          <w:sz w:val="24"/>
          <w:szCs w:val="24"/>
        </w:rPr>
        <w:t>combustion</w:t>
      </w:r>
      <w:r w:rsidRPr="002526AF">
        <w:rPr>
          <w:i/>
          <w:iCs/>
          <w:spacing w:val="5"/>
          <w:sz w:val="24"/>
          <w:szCs w:val="24"/>
        </w:rPr>
        <w:t xml:space="preserve">), </w:t>
      </w:r>
      <w:r w:rsidRPr="002526AF">
        <w:rPr>
          <w:spacing w:val="9"/>
          <w:sz w:val="24"/>
          <w:szCs w:val="24"/>
        </w:rPr>
        <w:t xml:space="preserve">they are generally unreactive to most reagents (Alkanes do undergo a substitution </w:t>
      </w:r>
      <w:r w:rsidRPr="002526AF">
        <w:rPr>
          <w:spacing w:val="8"/>
          <w:sz w:val="24"/>
          <w:szCs w:val="24"/>
        </w:rPr>
        <w:t xml:space="preserve">reaction with halogens but require ultraviolet light.) Unsaturated hydrocarbons, alkenes </w:t>
      </w:r>
      <w:r w:rsidRPr="002526AF">
        <w:rPr>
          <w:spacing w:val="6"/>
          <w:sz w:val="24"/>
          <w:szCs w:val="24"/>
        </w:rPr>
        <w:t xml:space="preserve">and alkynes, not only burn, but also react by </w:t>
      </w:r>
      <w:r w:rsidRPr="002526AF">
        <w:rPr>
          <w:iCs/>
          <w:spacing w:val="6"/>
          <w:sz w:val="24"/>
          <w:szCs w:val="24"/>
        </w:rPr>
        <w:t>addition</w:t>
      </w:r>
      <w:r w:rsidRPr="002526AF">
        <w:rPr>
          <w:i/>
          <w:iCs/>
          <w:spacing w:val="6"/>
          <w:sz w:val="24"/>
          <w:szCs w:val="24"/>
        </w:rPr>
        <w:t xml:space="preserve"> </w:t>
      </w:r>
      <w:r w:rsidRPr="002526AF">
        <w:rPr>
          <w:spacing w:val="6"/>
          <w:sz w:val="24"/>
          <w:szCs w:val="24"/>
        </w:rPr>
        <w:t xml:space="preserve">of reagents to the double or triple </w:t>
      </w:r>
      <w:r w:rsidRPr="002526AF">
        <w:rPr>
          <w:spacing w:val="7"/>
          <w:sz w:val="24"/>
          <w:szCs w:val="24"/>
        </w:rPr>
        <w:t xml:space="preserve">bonds. The addition products become saturated, with fragments of the reagent becoming </w:t>
      </w:r>
      <w:r w:rsidRPr="002526AF">
        <w:rPr>
          <w:sz w:val="24"/>
          <w:szCs w:val="24"/>
        </w:rPr>
        <w:t>attached to the carbons of the multiple bond. Aromatic compounds, with a higher carbon</w:t>
      </w:r>
      <w:r w:rsidRPr="002526AF">
        <w:rPr>
          <w:sz w:val="24"/>
          <w:szCs w:val="24"/>
        </w:rPr>
        <w:softHyphen/>
        <w:t>-</w:t>
      </w:r>
      <w:r w:rsidRPr="002526AF">
        <w:rPr>
          <w:spacing w:val="8"/>
          <w:sz w:val="24"/>
          <w:szCs w:val="24"/>
        </w:rPr>
        <w:t xml:space="preserve">to-hydrogen ratio than nonaromatic compounds, burn with a sooty flame as a result of </w:t>
      </w:r>
      <w:r w:rsidRPr="002526AF">
        <w:rPr>
          <w:spacing w:val="7"/>
          <w:sz w:val="24"/>
          <w:szCs w:val="24"/>
        </w:rPr>
        <w:t xml:space="preserve">unburned carbon particles being present. These compounds undergo </w:t>
      </w:r>
      <w:r w:rsidRPr="002526AF">
        <w:rPr>
          <w:iCs/>
          <w:spacing w:val="7"/>
          <w:sz w:val="24"/>
          <w:szCs w:val="24"/>
        </w:rPr>
        <w:t>substitution</w:t>
      </w:r>
      <w:r w:rsidRPr="002526AF">
        <w:rPr>
          <w:i/>
          <w:iCs/>
          <w:spacing w:val="7"/>
          <w:sz w:val="24"/>
          <w:szCs w:val="24"/>
        </w:rPr>
        <w:t xml:space="preserve"> </w:t>
      </w:r>
      <w:r w:rsidRPr="002526AF">
        <w:rPr>
          <w:spacing w:val="7"/>
          <w:sz w:val="24"/>
          <w:szCs w:val="24"/>
        </w:rPr>
        <w:t xml:space="preserve">in the </w:t>
      </w:r>
      <w:r w:rsidRPr="002526AF">
        <w:rPr>
          <w:sz w:val="24"/>
          <w:szCs w:val="24"/>
        </w:rPr>
        <w:t>presence of catalysts rather than an addition reaction.</w:t>
      </w:r>
    </w:p>
    <w:p w:rsidR="00036E70" w:rsidRPr="002526AF" w:rsidRDefault="00036E70" w:rsidP="00BB549A">
      <w:pPr>
        <w:pStyle w:val="Style1"/>
        <w:adjustRightInd/>
        <w:spacing w:before="180" w:line="276" w:lineRule="auto"/>
        <w:ind w:left="288" w:hanging="288"/>
        <w:rPr>
          <w:sz w:val="24"/>
          <w:szCs w:val="24"/>
        </w:rPr>
      </w:pPr>
      <w:r w:rsidRPr="002526AF">
        <w:rPr>
          <w:spacing w:val="5"/>
          <w:sz w:val="24"/>
          <w:szCs w:val="24"/>
        </w:rPr>
        <w:t xml:space="preserve">1. </w:t>
      </w:r>
      <w:r w:rsidRPr="002526AF">
        <w:rPr>
          <w:b/>
          <w:iCs/>
          <w:spacing w:val="5"/>
          <w:sz w:val="24"/>
          <w:szCs w:val="24"/>
        </w:rPr>
        <w:t>Combustion</w:t>
      </w:r>
      <w:r w:rsidRPr="002526AF">
        <w:rPr>
          <w:spacing w:val="5"/>
          <w:sz w:val="24"/>
          <w:szCs w:val="24"/>
        </w:rPr>
        <w:t xml:space="preserve"> The major component in "natural gas"</w:t>
      </w:r>
      <w:r w:rsidR="00143761">
        <w:rPr>
          <w:spacing w:val="5"/>
          <w:sz w:val="24"/>
          <w:szCs w:val="24"/>
        </w:rPr>
        <w:t xml:space="preserve"> is the hydrocarbon methane (CH</w:t>
      </w:r>
      <w:r w:rsidR="00143761">
        <w:rPr>
          <w:spacing w:val="5"/>
          <w:sz w:val="24"/>
          <w:szCs w:val="24"/>
          <w:vertAlign w:val="subscript"/>
        </w:rPr>
        <w:t>4</w:t>
      </w:r>
      <w:r w:rsidRPr="002526AF">
        <w:rPr>
          <w:spacing w:val="5"/>
          <w:sz w:val="24"/>
          <w:szCs w:val="24"/>
        </w:rPr>
        <w:t xml:space="preserve">). </w:t>
      </w:r>
      <w:r w:rsidRPr="002526AF">
        <w:rPr>
          <w:spacing w:val="8"/>
          <w:sz w:val="24"/>
          <w:szCs w:val="24"/>
        </w:rPr>
        <w:t>Other hydrocarbons used for heating or cooking purposes arc propane (C</w:t>
      </w:r>
      <w:r w:rsidRPr="002526AF">
        <w:rPr>
          <w:spacing w:val="8"/>
          <w:sz w:val="24"/>
          <w:szCs w:val="24"/>
          <w:vertAlign w:val="subscript"/>
        </w:rPr>
        <w:t>3</w:t>
      </w:r>
      <w:r w:rsidRPr="002526AF">
        <w:rPr>
          <w:spacing w:val="8"/>
          <w:sz w:val="24"/>
          <w:szCs w:val="24"/>
        </w:rPr>
        <w:t>H</w:t>
      </w:r>
      <w:r w:rsidRPr="002526AF">
        <w:rPr>
          <w:spacing w:val="8"/>
          <w:sz w:val="24"/>
          <w:szCs w:val="24"/>
          <w:vertAlign w:val="subscript"/>
        </w:rPr>
        <w:t>8</w:t>
      </w:r>
      <w:r w:rsidRPr="002526AF">
        <w:rPr>
          <w:spacing w:val="8"/>
          <w:sz w:val="24"/>
          <w:szCs w:val="24"/>
        </w:rPr>
        <w:t xml:space="preserve">) and </w:t>
      </w:r>
      <w:r w:rsidRPr="002526AF">
        <w:rPr>
          <w:spacing w:val="6"/>
          <w:sz w:val="24"/>
          <w:szCs w:val="24"/>
        </w:rPr>
        <w:t>butane (C</w:t>
      </w:r>
      <w:r w:rsidRPr="002526AF">
        <w:rPr>
          <w:spacing w:val="6"/>
          <w:sz w:val="24"/>
          <w:szCs w:val="24"/>
          <w:vertAlign w:val="subscript"/>
        </w:rPr>
        <w:t>4</w:t>
      </w:r>
      <w:r w:rsidR="00143761">
        <w:rPr>
          <w:spacing w:val="6"/>
          <w:sz w:val="24"/>
          <w:szCs w:val="24"/>
        </w:rPr>
        <w:t>H</w:t>
      </w:r>
      <w:r w:rsidRPr="002526AF">
        <w:rPr>
          <w:spacing w:val="6"/>
          <w:sz w:val="24"/>
          <w:szCs w:val="24"/>
          <w:vertAlign w:val="subscript"/>
        </w:rPr>
        <w:t>10</w:t>
      </w:r>
      <w:r w:rsidRPr="002526AF">
        <w:rPr>
          <w:spacing w:val="6"/>
          <w:sz w:val="24"/>
          <w:szCs w:val="24"/>
        </w:rPr>
        <w:t xml:space="preserve">). The products from combustion are carbon dioxide and water (heat is </w:t>
      </w:r>
      <w:r w:rsidRPr="002526AF">
        <w:rPr>
          <w:sz w:val="24"/>
          <w:szCs w:val="24"/>
        </w:rPr>
        <w:t>evolved, also).</w:t>
      </w:r>
    </w:p>
    <w:p w:rsidR="00036E70" w:rsidRPr="002526AF" w:rsidRDefault="00036E70" w:rsidP="00BB549A">
      <w:pPr>
        <w:pStyle w:val="Style1"/>
        <w:tabs>
          <w:tab w:val="left" w:pos="3969"/>
        </w:tabs>
        <w:adjustRightInd/>
        <w:spacing w:before="216" w:line="276" w:lineRule="auto"/>
        <w:jc w:val="center"/>
        <w:rPr>
          <w:sz w:val="24"/>
          <w:szCs w:val="24"/>
        </w:rPr>
      </w:pPr>
      <w:r w:rsidRPr="002526AF">
        <w:rPr>
          <w:spacing w:val="8"/>
          <w:sz w:val="24"/>
          <w:szCs w:val="24"/>
        </w:rPr>
        <w:t>CH</w:t>
      </w:r>
      <w:r w:rsidRPr="002526AF">
        <w:rPr>
          <w:spacing w:val="8"/>
          <w:sz w:val="24"/>
          <w:szCs w:val="24"/>
          <w:vertAlign w:val="subscript"/>
        </w:rPr>
        <w:t>4</w:t>
      </w:r>
      <w:r w:rsidRPr="002526AF">
        <w:rPr>
          <w:spacing w:val="8"/>
          <w:sz w:val="24"/>
          <w:szCs w:val="24"/>
        </w:rPr>
        <w:t xml:space="preserve"> + </w:t>
      </w:r>
      <w:proofErr w:type="gramStart"/>
      <w:r w:rsidRPr="002526AF">
        <w:rPr>
          <w:spacing w:val="8"/>
          <w:sz w:val="24"/>
          <w:szCs w:val="24"/>
        </w:rPr>
        <w:t>2O</w:t>
      </w:r>
      <w:r w:rsidRPr="002526AF">
        <w:rPr>
          <w:spacing w:val="8"/>
          <w:sz w:val="24"/>
          <w:szCs w:val="24"/>
          <w:vertAlign w:val="subscript"/>
        </w:rPr>
        <w:t>2</w:t>
      </w:r>
      <w:r w:rsidRPr="002526AF">
        <w:rPr>
          <w:spacing w:val="8"/>
          <w:sz w:val="24"/>
          <w:szCs w:val="24"/>
        </w:rPr>
        <w:t xml:space="preserve">  →</w:t>
      </w:r>
      <w:proofErr w:type="gramEnd"/>
      <w:r w:rsidRPr="002526AF">
        <w:rPr>
          <w:sz w:val="24"/>
          <w:szCs w:val="24"/>
        </w:rPr>
        <w:t xml:space="preserve"> CO</w:t>
      </w:r>
      <w:r w:rsidRPr="002526AF">
        <w:rPr>
          <w:sz w:val="24"/>
          <w:szCs w:val="24"/>
          <w:vertAlign w:val="subscript"/>
        </w:rPr>
        <w:t>2</w:t>
      </w:r>
      <w:r w:rsidRPr="002526AF">
        <w:rPr>
          <w:sz w:val="24"/>
          <w:szCs w:val="24"/>
        </w:rPr>
        <w:t xml:space="preserve"> + 2H</w:t>
      </w:r>
      <w:r w:rsidRPr="002526AF">
        <w:rPr>
          <w:sz w:val="24"/>
          <w:szCs w:val="24"/>
          <w:vertAlign w:val="subscript"/>
        </w:rPr>
        <w:t>2</w:t>
      </w:r>
      <w:r w:rsidRPr="002526AF">
        <w:rPr>
          <w:sz w:val="24"/>
          <w:szCs w:val="24"/>
        </w:rPr>
        <w:t>O + Heat</w:t>
      </w:r>
    </w:p>
    <w:p w:rsidR="00036E70" w:rsidRPr="002526AF" w:rsidRDefault="00036E70" w:rsidP="00BB549A">
      <w:pPr>
        <w:pStyle w:val="Style1"/>
        <w:tabs>
          <w:tab w:val="left" w:pos="3969"/>
        </w:tabs>
        <w:adjustRightInd/>
        <w:spacing w:before="216" w:line="276" w:lineRule="auto"/>
        <w:jc w:val="center"/>
        <w:rPr>
          <w:spacing w:val="32"/>
          <w:sz w:val="24"/>
          <w:szCs w:val="24"/>
        </w:rPr>
      </w:pPr>
      <w:r w:rsidRPr="002526AF">
        <w:rPr>
          <w:spacing w:val="32"/>
          <w:sz w:val="24"/>
          <w:szCs w:val="24"/>
        </w:rPr>
        <w:t>CH</w:t>
      </w:r>
      <w:r w:rsidRPr="002526AF">
        <w:rPr>
          <w:spacing w:val="32"/>
          <w:sz w:val="24"/>
          <w:szCs w:val="24"/>
          <w:vertAlign w:val="subscript"/>
        </w:rPr>
        <w:t>3</w:t>
      </w:r>
      <w:r w:rsidRPr="002526AF">
        <w:rPr>
          <w:spacing w:val="32"/>
          <w:sz w:val="24"/>
          <w:szCs w:val="24"/>
        </w:rPr>
        <w:t>CH</w:t>
      </w:r>
      <w:r w:rsidRPr="002526AF">
        <w:rPr>
          <w:spacing w:val="32"/>
          <w:sz w:val="24"/>
          <w:szCs w:val="24"/>
          <w:vertAlign w:val="subscript"/>
        </w:rPr>
        <w:t>2</w:t>
      </w:r>
      <w:r w:rsidRPr="002526AF">
        <w:rPr>
          <w:spacing w:val="32"/>
          <w:sz w:val="24"/>
          <w:szCs w:val="24"/>
        </w:rPr>
        <w:t>CH</w:t>
      </w:r>
      <w:r w:rsidRPr="002526AF">
        <w:rPr>
          <w:spacing w:val="32"/>
          <w:sz w:val="24"/>
          <w:szCs w:val="24"/>
          <w:vertAlign w:val="subscript"/>
        </w:rPr>
        <w:t>3</w:t>
      </w:r>
      <w:r w:rsidRPr="002526AF">
        <w:rPr>
          <w:spacing w:val="32"/>
          <w:sz w:val="24"/>
          <w:szCs w:val="24"/>
        </w:rPr>
        <w:t xml:space="preserve"> + 5O</w:t>
      </w:r>
      <w:r w:rsidRPr="002526AF">
        <w:rPr>
          <w:spacing w:val="32"/>
          <w:sz w:val="24"/>
          <w:szCs w:val="24"/>
          <w:vertAlign w:val="subscript"/>
        </w:rPr>
        <w:t>2</w:t>
      </w:r>
      <w:r w:rsidRPr="002526AF">
        <w:rPr>
          <w:spacing w:val="32"/>
          <w:sz w:val="24"/>
          <w:szCs w:val="24"/>
        </w:rPr>
        <w:t xml:space="preserve"> →</w:t>
      </w:r>
      <w:r w:rsidRPr="002526AF">
        <w:rPr>
          <w:bCs/>
          <w:spacing w:val="32"/>
          <w:sz w:val="24"/>
          <w:szCs w:val="24"/>
          <w:vertAlign w:val="superscript"/>
        </w:rPr>
        <w:t xml:space="preserve"> </w:t>
      </w:r>
      <w:r w:rsidRPr="002526AF">
        <w:rPr>
          <w:spacing w:val="32"/>
          <w:sz w:val="24"/>
          <w:szCs w:val="24"/>
        </w:rPr>
        <w:t>3CO</w:t>
      </w:r>
      <w:r w:rsidRPr="002526AF">
        <w:rPr>
          <w:spacing w:val="32"/>
          <w:sz w:val="24"/>
          <w:szCs w:val="24"/>
          <w:vertAlign w:val="subscript"/>
        </w:rPr>
        <w:t>2</w:t>
      </w:r>
      <w:r w:rsidRPr="002526AF">
        <w:rPr>
          <w:spacing w:val="32"/>
          <w:sz w:val="24"/>
          <w:szCs w:val="24"/>
        </w:rPr>
        <w:t xml:space="preserve"> + 4H</w:t>
      </w:r>
      <w:r w:rsidRPr="002526AF">
        <w:rPr>
          <w:spacing w:val="32"/>
          <w:sz w:val="24"/>
          <w:szCs w:val="24"/>
          <w:vertAlign w:val="subscript"/>
        </w:rPr>
        <w:t>2</w:t>
      </w:r>
      <w:r w:rsidRPr="002526AF">
        <w:rPr>
          <w:spacing w:val="32"/>
          <w:sz w:val="24"/>
          <w:szCs w:val="24"/>
        </w:rPr>
        <w:t>O + Heat</w:t>
      </w:r>
    </w:p>
    <w:p w:rsidR="00036E70" w:rsidRPr="002526AF" w:rsidRDefault="00036E70" w:rsidP="00BB549A">
      <w:pPr>
        <w:pStyle w:val="Style1"/>
        <w:tabs>
          <w:tab w:val="left" w:pos="3969"/>
        </w:tabs>
        <w:adjustRightInd/>
        <w:spacing w:before="216" w:line="276" w:lineRule="auto"/>
        <w:rPr>
          <w:spacing w:val="32"/>
          <w:sz w:val="24"/>
          <w:szCs w:val="24"/>
        </w:rPr>
      </w:pPr>
    </w:p>
    <w:p w:rsidR="00036E70" w:rsidRPr="002526AF" w:rsidRDefault="00036E70" w:rsidP="00BB549A">
      <w:pPr>
        <w:pStyle w:val="Style1"/>
        <w:adjustRightInd/>
        <w:spacing w:before="36" w:line="276" w:lineRule="auto"/>
        <w:ind w:left="270" w:right="288" w:hanging="288"/>
        <w:jc w:val="both"/>
        <w:rPr>
          <w:sz w:val="24"/>
          <w:szCs w:val="24"/>
        </w:rPr>
      </w:pPr>
      <w:r w:rsidRPr="002526AF">
        <w:rPr>
          <w:spacing w:val="8"/>
          <w:sz w:val="24"/>
          <w:szCs w:val="24"/>
        </w:rPr>
        <w:t>2</w:t>
      </w:r>
      <w:r w:rsidRPr="002526AF">
        <w:rPr>
          <w:b/>
          <w:spacing w:val="8"/>
          <w:sz w:val="24"/>
          <w:szCs w:val="24"/>
        </w:rPr>
        <w:t xml:space="preserve">. </w:t>
      </w:r>
      <w:r w:rsidRPr="002526AF">
        <w:rPr>
          <w:b/>
          <w:iCs/>
          <w:spacing w:val="8"/>
          <w:sz w:val="24"/>
          <w:szCs w:val="24"/>
        </w:rPr>
        <w:t>Reaction with bromine</w:t>
      </w:r>
      <w:r w:rsidR="00ED2879" w:rsidRPr="002526AF">
        <w:rPr>
          <w:b/>
          <w:iCs/>
          <w:spacing w:val="8"/>
          <w:sz w:val="24"/>
          <w:szCs w:val="24"/>
        </w:rPr>
        <w:t xml:space="preserve">: </w:t>
      </w:r>
      <w:r w:rsidRPr="002526AF">
        <w:rPr>
          <w:i/>
          <w:iCs/>
          <w:spacing w:val="8"/>
          <w:sz w:val="24"/>
          <w:szCs w:val="24"/>
        </w:rPr>
        <w:t xml:space="preserve"> </w:t>
      </w:r>
      <w:r w:rsidRPr="002526AF">
        <w:rPr>
          <w:spacing w:val="8"/>
          <w:sz w:val="24"/>
          <w:szCs w:val="24"/>
        </w:rPr>
        <w:t xml:space="preserve">Unsaturated hydrocarbons react rapidly with bromine in a </w:t>
      </w:r>
      <w:r w:rsidRPr="002526AF">
        <w:rPr>
          <w:spacing w:val="6"/>
          <w:sz w:val="24"/>
          <w:szCs w:val="24"/>
        </w:rPr>
        <w:t xml:space="preserve">solution of carbon tetrachloride or cyclohexane. The reaction is the addition of the </w:t>
      </w:r>
      <w:r w:rsidRPr="002526AF">
        <w:rPr>
          <w:sz w:val="24"/>
          <w:szCs w:val="24"/>
        </w:rPr>
        <w:t>elements of bromine to the carbons of the multiple bonds.</w:t>
      </w:r>
    </w:p>
    <w:p w:rsidR="0055147F" w:rsidRPr="002526AF" w:rsidRDefault="0055147F" w:rsidP="00BB549A">
      <w:pPr>
        <w:pStyle w:val="Style1"/>
        <w:adjustRightInd/>
        <w:spacing w:before="36" w:line="276" w:lineRule="auto"/>
        <w:ind w:left="270" w:hanging="288"/>
        <w:jc w:val="center"/>
        <w:rPr>
          <w:sz w:val="24"/>
          <w:szCs w:val="24"/>
        </w:rPr>
      </w:pPr>
      <w:r w:rsidRPr="002526AF">
        <w:rPr>
          <w:noProof/>
          <w:sz w:val="24"/>
          <w:szCs w:val="24"/>
        </w:rPr>
        <w:drawing>
          <wp:inline distT="0" distB="0" distL="0" distR="0">
            <wp:extent cx="3000374" cy="16668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l="32532" t="36874" r="28846" b="33868"/>
                    <a:stretch>
                      <a:fillRect/>
                    </a:stretch>
                  </pic:blipFill>
                  <pic:spPr bwMode="auto">
                    <a:xfrm>
                      <a:off x="0" y="0"/>
                      <a:ext cx="3006122" cy="1670068"/>
                    </a:xfrm>
                    <a:prstGeom prst="rect">
                      <a:avLst/>
                    </a:prstGeom>
                    <a:noFill/>
                    <a:ln w="9525">
                      <a:noFill/>
                      <a:miter lim="800000"/>
                      <a:headEnd/>
                      <a:tailEnd/>
                    </a:ln>
                  </pic:spPr>
                </pic:pic>
              </a:graphicData>
            </a:graphic>
          </wp:inline>
        </w:drawing>
      </w:r>
    </w:p>
    <w:p w:rsidR="00036E70" w:rsidRPr="002526AF" w:rsidRDefault="00036E70" w:rsidP="00BB549A">
      <w:pPr>
        <w:pStyle w:val="Style1"/>
        <w:adjustRightInd/>
        <w:spacing w:before="360" w:line="276" w:lineRule="auto"/>
        <w:ind w:left="144" w:right="144"/>
        <w:rPr>
          <w:sz w:val="24"/>
          <w:szCs w:val="24"/>
        </w:rPr>
      </w:pPr>
      <w:r w:rsidRPr="002526AF">
        <w:rPr>
          <w:spacing w:val="8"/>
          <w:sz w:val="24"/>
          <w:szCs w:val="24"/>
        </w:rPr>
        <w:t xml:space="preserve">The bromine solution is red; the product that has the bromine atoms attached to carbon </w:t>
      </w:r>
      <w:r w:rsidRPr="002526AF">
        <w:rPr>
          <w:spacing w:val="6"/>
          <w:sz w:val="24"/>
          <w:szCs w:val="24"/>
        </w:rPr>
        <w:t xml:space="preserve">is colorless. Thus a reaction has taken place when there is a loss of color from the bromine solution and a colorless solution remains. Since alkanes have only single C—C bonds present, no reaction with bromine is observed; the red color of the reagent would </w:t>
      </w:r>
      <w:r w:rsidRPr="002526AF">
        <w:rPr>
          <w:sz w:val="24"/>
          <w:szCs w:val="24"/>
        </w:rPr>
        <w:t xml:space="preserve">persist when added. Aromatic compounds resist addition reactions because of their </w:t>
      </w:r>
      <w:r w:rsidRPr="002526AF">
        <w:rPr>
          <w:spacing w:val="4"/>
          <w:sz w:val="24"/>
          <w:szCs w:val="24"/>
        </w:rPr>
        <w:t xml:space="preserve">"aromaticity": </w:t>
      </w:r>
      <w:r w:rsidRPr="002526AF">
        <w:rPr>
          <w:iCs/>
          <w:spacing w:val="4"/>
          <w:sz w:val="24"/>
          <w:szCs w:val="24"/>
        </w:rPr>
        <w:t>the possession of a closed loop (sextet) of electrons</w:t>
      </w:r>
      <w:r w:rsidRPr="002526AF">
        <w:rPr>
          <w:i/>
          <w:iCs/>
          <w:spacing w:val="4"/>
          <w:sz w:val="24"/>
          <w:szCs w:val="24"/>
        </w:rPr>
        <w:t xml:space="preserve">. </w:t>
      </w:r>
      <w:r w:rsidRPr="002526AF">
        <w:rPr>
          <w:spacing w:val="4"/>
          <w:sz w:val="24"/>
          <w:szCs w:val="24"/>
        </w:rPr>
        <w:t xml:space="preserve">These compounds react </w:t>
      </w:r>
      <w:r w:rsidRPr="002526AF">
        <w:rPr>
          <w:sz w:val="24"/>
          <w:szCs w:val="24"/>
        </w:rPr>
        <w:t>with bromine in the presence of a catalyst such as iron filings or aluminum chloride.</w:t>
      </w:r>
    </w:p>
    <w:p w:rsidR="0055147F" w:rsidRPr="002526AF" w:rsidRDefault="00036E70" w:rsidP="00BB549A">
      <w:pPr>
        <w:pStyle w:val="Style1"/>
        <w:adjustRightInd/>
        <w:spacing w:before="360" w:line="276" w:lineRule="auto"/>
        <w:jc w:val="center"/>
        <w:rPr>
          <w:spacing w:val="50"/>
          <w:sz w:val="24"/>
          <w:szCs w:val="24"/>
        </w:rPr>
      </w:pPr>
      <w:r w:rsidRPr="002526AF">
        <w:rPr>
          <w:sz w:val="24"/>
          <w:szCs w:val="24"/>
        </w:rPr>
        <w:t>C</w:t>
      </w:r>
      <w:r w:rsidRPr="002526AF">
        <w:rPr>
          <w:sz w:val="24"/>
          <w:szCs w:val="24"/>
          <w:vertAlign w:val="subscript"/>
        </w:rPr>
        <w:t>6</w:t>
      </w:r>
      <w:r w:rsidRPr="002526AF">
        <w:rPr>
          <w:sz w:val="24"/>
          <w:szCs w:val="24"/>
        </w:rPr>
        <w:t>H</w:t>
      </w:r>
      <w:r w:rsidRPr="002526AF">
        <w:rPr>
          <w:sz w:val="24"/>
          <w:szCs w:val="24"/>
          <w:vertAlign w:val="subscript"/>
        </w:rPr>
        <w:t>5</w:t>
      </w:r>
      <w:r w:rsidRPr="002526AF">
        <w:rPr>
          <w:sz w:val="24"/>
          <w:szCs w:val="24"/>
        </w:rPr>
        <w:t xml:space="preserve">-H + </w:t>
      </w:r>
      <w:proofErr w:type="gramStart"/>
      <w:r w:rsidRPr="002526AF">
        <w:rPr>
          <w:sz w:val="24"/>
          <w:szCs w:val="24"/>
        </w:rPr>
        <w:t>Br</w:t>
      </w:r>
      <w:r w:rsidRPr="002526AF">
        <w:rPr>
          <w:sz w:val="24"/>
          <w:szCs w:val="24"/>
          <w:vertAlign w:val="subscript"/>
        </w:rPr>
        <w:t>2</w:t>
      </w:r>
      <w:r w:rsidRPr="002526AF">
        <w:rPr>
          <w:sz w:val="24"/>
          <w:szCs w:val="24"/>
        </w:rPr>
        <w:t xml:space="preserve">  →</w:t>
      </w:r>
      <w:proofErr w:type="gramEnd"/>
      <w:r w:rsidRPr="002526AF">
        <w:rPr>
          <w:sz w:val="24"/>
          <w:szCs w:val="24"/>
        </w:rPr>
        <w:t xml:space="preserve">  C</w:t>
      </w:r>
      <w:r w:rsidRPr="002526AF">
        <w:rPr>
          <w:sz w:val="24"/>
          <w:szCs w:val="24"/>
          <w:vertAlign w:val="subscript"/>
        </w:rPr>
        <w:t>6</w:t>
      </w:r>
      <w:r w:rsidRPr="002526AF">
        <w:rPr>
          <w:sz w:val="24"/>
          <w:szCs w:val="24"/>
        </w:rPr>
        <w:t>H</w:t>
      </w:r>
      <w:r w:rsidRPr="002526AF">
        <w:rPr>
          <w:sz w:val="24"/>
          <w:szCs w:val="24"/>
          <w:vertAlign w:val="subscript"/>
        </w:rPr>
        <w:t>5</w:t>
      </w:r>
      <w:r w:rsidRPr="002526AF">
        <w:rPr>
          <w:sz w:val="24"/>
          <w:szCs w:val="24"/>
        </w:rPr>
        <w:t xml:space="preserve">-Br + </w:t>
      </w:r>
      <w:proofErr w:type="spellStart"/>
      <w:r w:rsidRPr="002526AF">
        <w:rPr>
          <w:spacing w:val="50"/>
          <w:sz w:val="24"/>
          <w:szCs w:val="24"/>
        </w:rPr>
        <w:t>HBr</w:t>
      </w:r>
      <w:proofErr w:type="spellEnd"/>
    </w:p>
    <w:p w:rsidR="00036E70" w:rsidRPr="002526AF" w:rsidRDefault="00F561EE" w:rsidP="00BB549A">
      <w:pPr>
        <w:pStyle w:val="Style1"/>
        <w:adjustRightInd/>
        <w:spacing w:before="360" w:line="276" w:lineRule="auto"/>
        <w:ind w:right="144"/>
        <w:jc w:val="center"/>
        <w:rPr>
          <w:i/>
          <w:sz w:val="24"/>
          <w:szCs w:val="24"/>
        </w:rPr>
      </w:pPr>
      <w:r>
        <w:rPr>
          <w:i/>
          <w:noProof/>
          <w:sz w:val="24"/>
          <w:szCs w:val="24"/>
        </w:rPr>
        <mc:AlternateContent>
          <mc:Choice Requires="wps">
            <w:drawing>
              <wp:anchor distT="0" distB="0" distL="0" distR="0" simplePos="0" relativeHeight="251660288" behindDoc="0" locked="0" layoutInCell="0" allowOverlap="1">
                <wp:simplePos x="0" y="0"/>
                <wp:positionH relativeFrom="column">
                  <wp:posOffset>-36195</wp:posOffset>
                </wp:positionH>
                <wp:positionV relativeFrom="paragraph">
                  <wp:posOffset>3626485</wp:posOffset>
                </wp:positionV>
                <wp:extent cx="5748020" cy="182245"/>
                <wp:effectExtent l="1905" t="0" r="317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574802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E70" w:rsidRDefault="00036E70" w:rsidP="00036E70">
                            <w:pPr>
                              <w:pStyle w:val="Style1"/>
                              <w:tabs>
                                <w:tab w:val="left" w:pos="8433"/>
                              </w:tabs>
                              <w:adjustRightInd/>
                              <w:spacing w:line="271" w:lineRule="auto"/>
                              <w:ind w:left="6624" w:right="144"/>
                              <w:jc w:val="center"/>
                              <w:rPr>
                                <w:rFonts w:ascii="Arial" w:hAnsi="Arial" w:cs="Arial"/>
                                <w:b/>
                                <w:bCs/>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5pt;margin-top:285.55pt;width:452.6pt;height:14.3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" o:allowincell="f" filled="f" stroked="f">
                <v:textbox style="layout-flow:horizontal-ideographic" inset="0,0,0,0">
                  <w:txbxContent>
                    <w:p w:rsidR="00036E70" w:rsidRDefault="00036E70" w:rsidP="00036E70">
                      <w:pPr>
                        <w:pStyle w:val="Style1"/>
                        <w:tabs>
                          <w:tab w:val="left" w:pos="8433"/>
                        </w:tabs>
                        <w:adjustRightInd/>
                        <w:spacing w:line="271" w:lineRule="auto"/>
                        <w:ind w:left="6624" w:right="144"/>
                        <w:jc w:val="center"/>
                        <w:rPr>
                          <w:rFonts w:ascii="Arial" w:hAnsi="Arial" w:cs="Arial"/>
                          <w:b/>
                          <w:bCs/>
                          <w:sz w:val="22"/>
                          <w:szCs w:val="22"/>
                        </w:rPr>
                      </w:pPr>
                    </w:p>
                  </w:txbxContent>
                </v:textbox>
                <w10:wrap type="square"/>
              </v:shape>
            </w:pict>
          </mc:Fallback>
        </mc:AlternateContent>
      </w:r>
      <w:r w:rsidR="00036E70" w:rsidRPr="002526AF">
        <w:rPr>
          <w:i/>
          <w:sz w:val="24"/>
          <w:szCs w:val="24"/>
        </w:rPr>
        <w:t xml:space="preserve">Note that a substitution reaction has taken place and the gas </w:t>
      </w:r>
      <w:proofErr w:type="spellStart"/>
      <w:r w:rsidR="00036E70" w:rsidRPr="002526AF">
        <w:rPr>
          <w:i/>
          <w:sz w:val="24"/>
          <w:szCs w:val="24"/>
        </w:rPr>
        <w:t>HBr</w:t>
      </w:r>
      <w:proofErr w:type="spellEnd"/>
      <w:r w:rsidR="00036E70" w:rsidRPr="002526AF">
        <w:rPr>
          <w:i/>
          <w:sz w:val="24"/>
          <w:szCs w:val="24"/>
        </w:rPr>
        <w:t xml:space="preserve"> is produced.</w:t>
      </w:r>
    </w:p>
    <w:p w:rsidR="0055147F" w:rsidRPr="002526AF" w:rsidRDefault="0055147F" w:rsidP="00BB549A">
      <w:pPr>
        <w:pStyle w:val="Style1"/>
        <w:adjustRightInd/>
        <w:spacing w:before="72" w:line="276" w:lineRule="auto"/>
        <w:ind w:left="468" w:right="72"/>
        <w:rPr>
          <w:sz w:val="24"/>
          <w:szCs w:val="24"/>
        </w:rPr>
      </w:pPr>
    </w:p>
    <w:p w:rsidR="00036E70" w:rsidRPr="002526AF" w:rsidRDefault="00036E70" w:rsidP="00BB549A">
      <w:pPr>
        <w:pStyle w:val="Style1"/>
        <w:numPr>
          <w:ilvl w:val="0"/>
          <w:numId w:val="1"/>
        </w:numPr>
        <w:tabs>
          <w:tab w:val="num" w:pos="360"/>
        </w:tabs>
        <w:adjustRightInd/>
        <w:spacing w:before="72" w:line="276" w:lineRule="auto"/>
        <w:ind w:left="360" w:right="72" w:hanging="360"/>
        <w:rPr>
          <w:sz w:val="24"/>
          <w:szCs w:val="24"/>
        </w:rPr>
      </w:pPr>
      <w:r w:rsidRPr="002526AF">
        <w:rPr>
          <w:b/>
          <w:iCs/>
          <w:spacing w:val="6"/>
          <w:sz w:val="24"/>
          <w:szCs w:val="24"/>
        </w:rPr>
        <w:t>Reaction with concentrated sulfuric acid</w:t>
      </w:r>
      <w:r w:rsidR="00ED2879" w:rsidRPr="002526AF">
        <w:rPr>
          <w:b/>
          <w:iCs/>
          <w:spacing w:val="6"/>
          <w:sz w:val="24"/>
          <w:szCs w:val="24"/>
        </w:rPr>
        <w:t>:</w:t>
      </w:r>
      <w:r w:rsidRPr="002526AF">
        <w:rPr>
          <w:i/>
          <w:iCs/>
          <w:spacing w:val="6"/>
          <w:sz w:val="24"/>
          <w:szCs w:val="24"/>
        </w:rPr>
        <w:t xml:space="preserve"> </w:t>
      </w:r>
      <w:r w:rsidRPr="002526AF">
        <w:rPr>
          <w:spacing w:val="6"/>
          <w:sz w:val="24"/>
          <w:szCs w:val="24"/>
        </w:rPr>
        <w:t xml:space="preserve">Alkenes react with cold concentrated sulfuric </w:t>
      </w:r>
      <w:r w:rsidRPr="002526AF">
        <w:rPr>
          <w:sz w:val="24"/>
          <w:szCs w:val="24"/>
        </w:rPr>
        <w:t>acid by addition. Alkyl sulfonic acids form as products and are soluble in H</w:t>
      </w:r>
      <w:r w:rsidRPr="002526AF">
        <w:rPr>
          <w:sz w:val="24"/>
          <w:szCs w:val="24"/>
          <w:vertAlign w:val="subscript"/>
        </w:rPr>
        <w:t>2</w:t>
      </w:r>
      <w:r w:rsidRPr="002526AF">
        <w:rPr>
          <w:sz w:val="24"/>
          <w:szCs w:val="24"/>
        </w:rPr>
        <w:t>SO</w:t>
      </w:r>
      <w:r w:rsidRPr="002526AF">
        <w:rPr>
          <w:sz w:val="24"/>
          <w:szCs w:val="24"/>
          <w:vertAlign w:val="subscript"/>
        </w:rPr>
        <w:t>4</w:t>
      </w:r>
      <w:r w:rsidRPr="002526AF">
        <w:rPr>
          <w:sz w:val="24"/>
          <w:szCs w:val="24"/>
        </w:rPr>
        <w:t>.</w:t>
      </w:r>
    </w:p>
    <w:p w:rsidR="00036E70" w:rsidRPr="002526AF" w:rsidRDefault="006962BD" w:rsidP="00BB549A">
      <w:pPr>
        <w:pStyle w:val="Style1"/>
        <w:adjustRightInd/>
        <w:spacing w:before="72" w:line="276" w:lineRule="auto"/>
        <w:jc w:val="center"/>
        <w:rPr>
          <w:sz w:val="24"/>
          <w:szCs w:val="24"/>
        </w:rPr>
      </w:pPr>
      <w:r>
        <w:object w:dxaOrig="5837"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52.5pt" o:ole="">
            <v:imagedata r:id="rId9" o:title=""/>
          </v:shape>
          <o:OLEObject Type="Embed" ProgID="ACD.ChemSketch.20" ShapeID="_x0000_i1025" DrawAspect="Content" ObjectID="_1579421500" r:id="rId10"/>
        </w:object>
      </w:r>
    </w:p>
    <w:p w:rsidR="00036E70" w:rsidRPr="002526AF" w:rsidRDefault="00036E70" w:rsidP="00BB549A">
      <w:pPr>
        <w:pStyle w:val="Style1"/>
        <w:tabs>
          <w:tab w:val="left" w:pos="5910"/>
        </w:tabs>
        <w:adjustRightInd/>
        <w:spacing w:before="144" w:line="276" w:lineRule="auto"/>
        <w:rPr>
          <w:sz w:val="24"/>
          <w:szCs w:val="24"/>
        </w:rPr>
      </w:pPr>
      <w:r w:rsidRPr="002526AF">
        <w:rPr>
          <w:spacing w:val="8"/>
          <w:sz w:val="24"/>
          <w:szCs w:val="24"/>
        </w:rPr>
        <w:t xml:space="preserve">Saturated hydrocarbons are unreactive (additions are not possible); alkynes react </w:t>
      </w:r>
      <w:r w:rsidRPr="002526AF">
        <w:rPr>
          <w:spacing w:val="6"/>
          <w:sz w:val="24"/>
          <w:szCs w:val="24"/>
        </w:rPr>
        <w:t>slowly and require a catalyst (HgSO</w:t>
      </w:r>
      <w:r w:rsidRPr="002526AF">
        <w:rPr>
          <w:spacing w:val="6"/>
          <w:sz w:val="24"/>
          <w:szCs w:val="24"/>
          <w:vertAlign w:val="subscript"/>
        </w:rPr>
        <w:t>4</w:t>
      </w:r>
      <w:r w:rsidRPr="002526AF">
        <w:rPr>
          <w:spacing w:val="6"/>
          <w:sz w:val="24"/>
          <w:szCs w:val="24"/>
        </w:rPr>
        <w:t xml:space="preserve">); aromatic compounds also are unreactive since </w:t>
      </w:r>
      <w:r w:rsidRPr="002526AF">
        <w:rPr>
          <w:sz w:val="24"/>
          <w:szCs w:val="24"/>
        </w:rPr>
        <w:t>addition reactions are difficult.</w:t>
      </w:r>
    </w:p>
    <w:p w:rsidR="00036E70" w:rsidRPr="002526AF" w:rsidRDefault="00036E70" w:rsidP="00BB549A">
      <w:pPr>
        <w:spacing w:line="276" w:lineRule="auto"/>
        <w:rPr>
          <w:sz w:val="24"/>
          <w:szCs w:val="24"/>
        </w:rPr>
      </w:pPr>
    </w:p>
    <w:p w:rsidR="00ED2879" w:rsidRPr="002526AF" w:rsidRDefault="00ED2879" w:rsidP="006962BD">
      <w:pPr>
        <w:pStyle w:val="Style1"/>
        <w:numPr>
          <w:ilvl w:val="0"/>
          <w:numId w:val="1"/>
        </w:numPr>
        <w:tabs>
          <w:tab w:val="clear" w:pos="396"/>
          <w:tab w:val="num" w:pos="360"/>
        </w:tabs>
        <w:adjustRightInd/>
        <w:spacing w:before="144" w:line="276" w:lineRule="auto"/>
        <w:ind w:left="360" w:right="72"/>
        <w:rPr>
          <w:sz w:val="24"/>
          <w:szCs w:val="24"/>
        </w:rPr>
      </w:pPr>
      <w:r w:rsidRPr="002526AF">
        <w:rPr>
          <w:b/>
          <w:iCs/>
          <w:sz w:val="24"/>
          <w:szCs w:val="24"/>
        </w:rPr>
        <w:t xml:space="preserve">Reaction with potassium permanganate:  </w:t>
      </w:r>
      <w:r w:rsidRPr="002526AF">
        <w:rPr>
          <w:i/>
          <w:iCs/>
          <w:sz w:val="24"/>
          <w:szCs w:val="24"/>
        </w:rPr>
        <w:t xml:space="preserve"> </w:t>
      </w:r>
      <w:r w:rsidRPr="002526AF">
        <w:rPr>
          <w:sz w:val="24"/>
          <w:szCs w:val="24"/>
        </w:rPr>
        <w:t>Dilute or alkaline solutions of KMnO</w:t>
      </w:r>
      <w:r w:rsidRPr="002526AF">
        <w:rPr>
          <w:sz w:val="24"/>
          <w:szCs w:val="24"/>
          <w:vertAlign w:val="subscript"/>
        </w:rPr>
        <w:t>4</w:t>
      </w:r>
      <w:r w:rsidRPr="002526AF">
        <w:rPr>
          <w:sz w:val="24"/>
          <w:szCs w:val="24"/>
        </w:rPr>
        <w:t xml:space="preserve"> oxidize </w:t>
      </w:r>
      <w:r w:rsidRPr="002526AF">
        <w:rPr>
          <w:spacing w:val="8"/>
          <w:sz w:val="24"/>
          <w:szCs w:val="24"/>
        </w:rPr>
        <w:t xml:space="preserve">unsaturated compounds. Alkanes and aromatic compounds are generally unreactive. </w:t>
      </w:r>
      <w:r w:rsidRPr="002526AF">
        <w:rPr>
          <w:spacing w:val="6"/>
          <w:sz w:val="24"/>
          <w:szCs w:val="24"/>
        </w:rPr>
        <w:t xml:space="preserve">Evidence that a reaction has occurred is observed by the loss of the purple color of </w:t>
      </w:r>
      <w:r w:rsidRPr="002526AF">
        <w:rPr>
          <w:sz w:val="24"/>
          <w:szCs w:val="24"/>
        </w:rPr>
        <w:t>KMnO</w:t>
      </w:r>
      <w:r w:rsidRPr="002526AF">
        <w:rPr>
          <w:sz w:val="24"/>
          <w:szCs w:val="24"/>
          <w:vertAlign w:val="subscript"/>
        </w:rPr>
        <w:t>4</w:t>
      </w:r>
      <w:r w:rsidRPr="002526AF">
        <w:rPr>
          <w:sz w:val="24"/>
          <w:szCs w:val="24"/>
        </w:rPr>
        <w:t xml:space="preserve"> and the formation of the brown precipitate manganese dioxide, MnO</w:t>
      </w:r>
      <w:r w:rsidRPr="002526AF">
        <w:rPr>
          <w:sz w:val="24"/>
          <w:szCs w:val="24"/>
          <w:vertAlign w:val="subscript"/>
        </w:rPr>
        <w:t>2</w:t>
      </w:r>
      <w:r w:rsidRPr="002526AF">
        <w:rPr>
          <w:sz w:val="24"/>
          <w:szCs w:val="24"/>
        </w:rPr>
        <w:t>.</w:t>
      </w:r>
    </w:p>
    <w:p w:rsidR="00732AC8" w:rsidRPr="002526AF" w:rsidRDefault="00732AC8" w:rsidP="00BB549A">
      <w:pPr>
        <w:pStyle w:val="Style1"/>
        <w:adjustRightInd/>
        <w:spacing w:before="144" w:line="276" w:lineRule="auto"/>
        <w:ind w:right="72"/>
        <w:jc w:val="center"/>
        <w:rPr>
          <w:sz w:val="24"/>
          <w:szCs w:val="24"/>
        </w:rPr>
      </w:pPr>
      <w:r w:rsidRPr="002526AF">
        <w:rPr>
          <w:noProof/>
          <w:sz w:val="24"/>
          <w:szCs w:val="24"/>
        </w:rPr>
        <w:drawing>
          <wp:inline distT="0" distB="0" distL="0" distR="0">
            <wp:extent cx="4224421" cy="1219200"/>
            <wp:effectExtent l="19050" t="0" r="4679"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l="23237" t="48497" r="13462" b="28657"/>
                    <a:stretch>
                      <a:fillRect/>
                    </a:stretch>
                  </pic:blipFill>
                  <pic:spPr bwMode="auto">
                    <a:xfrm>
                      <a:off x="0" y="0"/>
                      <a:ext cx="4224421" cy="1219200"/>
                    </a:xfrm>
                    <a:prstGeom prst="rect">
                      <a:avLst/>
                    </a:prstGeom>
                    <a:noFill/>
                    <a:ln w="9525">
                      <a:noFill/>
                      <a:miter lim="800000"/>
                      <a:headEnd/>
                      <a:tailEnd/>
                    </a:ln>
                  </pic:spPr>
                </pic:pic>
              </a:graphicData>
            </a:graphic>
          </wp:inline>
        </w:drawing>
      </w:r>
    </w:p>
    <w:p w:rsidR="00BB549A" w:rsidRPr="002526AF" w:rsidRDefault="00BB549A" w:rsidP="00BB549A">
      <w:pPr>
        <w:pStyle w:val="Style1"/>
        <w:adjustRightInd/>
        <w:spacing w:before="108" w:line="276" w:lineRule="auto"/>
        <w:rPr>
          <w:b/>
          <w:bCs/>
          <w:sz w:val="24"/>
          <w:szCs w:val="24"/>
        </w:rPr>
      </w:pPr>
    </w:p>
    <w:p w:rsidR="00BB549A" w:rsidRPr="002526AF" w:rsidRDefault="00BB549A" w:rsidP="00BB549A">
      <w:pPr>
        <w:pStyle w:val="Style1"/>
        <w:adjustRightInd/>
        <w:spacing w:before="108" w:line="276" w:lineRule="auto"/>
        <w:rPr>
          <w:b/>
          <w:bCs/>
          <w:sz w:val="24"/>
          <w:szCs w:val="24"/>
        </w:rPr>
      </w:pPr>
    </w:p>
    <w:p w:rsidR="00BB549A" w:rsidRDefault="00BB549A" w:rsidP="00BB549A">
      <w:pPr>
        <w:pStyle w:val="Style1"/>
        <w:adjustRightInd/>
        <w:spacing w:before="108" w:line="276" w:lineRule="auto"/>
        <w:rPr>
          <w:b/>
          <w:bCs/>
          <w:sz w:val="24"/>
          <w:szCs w:val="24"/>
        </w:rPr>
      </w:pPr>
    </w:p>
    <w:p w:rsidR="002526AF" w:rsidRDefault="002526AF" w:rsidP="00BB549A">
      <w:pPr>
        <w:pStyle w:val="Style1"/>
        <w:adjustRightInd/>
        <w:spacing w:before="108" w:line="276" w:lineRule="auto"/>
        <w:rPr>
          <w:b/>
          <w:bCs/>
          <w:sz w:val="24"/>
          <w:szCs w:val="24"/>
        </w:rPr>
      </w:pPr>
    </w:p>
    <w:p w:rsidR="002526AF" w:rsidRDefault="002526AF" w:rsidP="00BB549A">
      <w:pPr>
        <w:pStyle w:val="Style1"/>
        <w:adjustRightInd/>
        <w:spacing w:before="108" w:line="276" w:lineRule="auto"/>
        <w:rPr>
          <w:b/>
          <w:bCs/>
          <w:sz w:val="24"/>
          <w:szCs w:val="24"/>
        </w:rPr>
      </w:pPr>
    </w:p>
    <w:p w:rsidR="002526AF" w:rsidRDefault="002526AF" w:rsidP="00BB549A">
      <w:pPr>
        <w:pStyle w:val="Style1"/>
        <w:adjustRightInd/>
        <w:spacing w:before="108" w:line="276" w:lineRule="auto"/>
        <w:rPr>
          <w:b/>
          <w:bCs/>
          <w:sz w:val="24"/>
          <w:szCs w:val="24"/>
        </w:rPr>
      </w:pPr>
    </w:p>
    <w:p w:rsidR="00143761" w:rsidRPr="002526AF" w:rsidRDefault="00143761" w:rsidP="00143761">
      <w:pPr>
        <w:pStyle w:val="Style1"/>
        <w:adjustRightInd/>
        <w:spacing w:before="144" w:line="276" w:lineRule="auto"/>
        <w:rPr>
          <w:b/>
          <w:sz w:val="24"/>
          <w:szCs w:val="24"/>
        </w:rPr>
      </w:pPr>
      <w:r w:rsidRPr="002526AF">
        <w:rPr>
          <w:b/>
          <w:sz w:val="24"/>
          <w:szCs w:val="24"/>
        </w:rPr>
        <w:t>Procedure</w:t>
      </w:r>
    </w:p>
    <w:p w:rsidR="00732AC8" w:rsidRPr="002526AF" w:rsidRDefault="00732AC8" w:rsidP="00BB549A">
      <w:pPr>
        <w:pStyle w:val="Style1"/>
        <w:adjustRightInd/>
        <w:spacing w:before="108" w:line="276" w:lineRule="auto"/>
        <w:rPr>
          <w:b/>
          <w:bCs/>
          <w:sz w:val="24"/>
          <w:szCs w:val="24"/>
        </w:rPr>
      </w:pPr>
      <w:r w:rsidRPr="002526AF">
        <w:rPr>
          <w:b/>
          <w:bCs/>
          <w:sz w:val="24"/>
          <w:szCs w:val="24"/>
        </w:rPr>
        <w:t>Objectives</w:t>
      </w:r>
    </w:p>
    <w:p w:rsidR="00732AC8" w:rsidRPr="002526AF" w:rsidRDefault="00732AC8" w:rsidP="00BB549A">
      <w:pPr>
        <w:pStyle w:val="Style1"/>
        <w:numPr>
          <w:ilvl w:val="1"/>
          <w:numId w:val="5"/>
        </w:numPr>
        <w:adjustRightInd/>
        <w:spacing w:before="144" w:line="276" w:lineRule="auto"/>
        <w:ind w:right="1296"/>
        <w:rPr>
          <w:sz w:val="24"/>
          <w:szCs w:val="24"/>
        </w:rPr>
      </w:pPr>
      <w:r w:rsidRPr="002526AF">
        <w:rPr>
          <w:sz w:val="24"/>
          <w:szCs w:val="24"/>
        </w:rPr>
        <w:t>To investigate the physical properties, solubility, and density of some hydrocarbons.</w:t>
      </w:r>
    </w:p>
    <w:p w:rsidR="00732AC8" w:rsidRPr="002526AF" w:rsidRDefault="00732AC8" w:rsidP="00BB549A">
      <w:pPr>
        <w:pStyle w:val="Style1"/>
        <w:numPr>
          <w:ilvl w:val="1"/>
          <w:numId w:val="5"/>
        </w:numPr>
        <w:adjustRightInd/>
        <w:spacing w:before="144" w:line="276" w:lineRule="auto"/>
        <w:ind w:right="1296"/>
        <w:rPr>
          <w:sz w:val="24"/>
          <w:szCs w:val="24"/>
        </w:rPr>
      </w:pPr>
      <w:r w:rsidRPr="002526AF">
        <w:rPr>
          <w:sz w:val="24"/>
          <w:szCs w:val="24"/>
        </w:rPr>
        <w:t>To compare the chemical reactivity of an alkane, an alkene, and an aromatic compound.</w:t>
      </w:r>
    </w:p>
    <w:p w:rsidR="00ED2879" w:rsidRPr="002526AF" w:rsidRDefault="00732AC8" w:rsidP="00BB549A">
      <w:pPr>
        <w:pStyle w:val="Style1"/>
        <w:numPr>
          <w:ilvl w:val="1"/>
          <w:numId w:val="5"/>
        </w:numPr>
        <w:adjustRightInd/>
        <w:spacing w:before="144" w:line="276" w:lineRule="auto"/>
        <w:ind w:right="1296"/>
        <w:rPr>
          <w:sz w:val="24"/>
          <w:szCs w:val="24"/>
        </w:rPr>
      </w:pPr>
      <w:r w:rsidRPr="002526AF">
        <w:rPr>
          <w:sz w:val="24"/>
          <w:szCs w:val="24"/>
        </w:rPr>
        <w:t>To use physical and chemical properties to identify an unknown</w:t>
      </w:r>
    </w:p>
    <w:p w:rsidR="00732AC8" w:rsidRPr="002526AF" w:rsidRDefault="00732AC8" w:rsidP="00BB549A">
      <w:pPr>
        <w:pStyle w:val="Style1"/>
        <w:adjustRightInd/>
        <w:spacing w:before="252" w:line="276" w:lineRule="auto"/>
        <w:rPr>
          <w:b/>
          <w:bCs/>
          <w:spacing w:val="28"/>
          <w:sz w:val="24"/>
          <w:szCs w:val="24"/>
        </w:rPr>
      </w:pPr>
      <w:r w:rsidRPr="002526AF">
        <w:rPr>
          <w:b/>
          <w:bCs/>
          <w:spacing w:val="28"/>
          <w:sz w:val="24"/>
          <w:szCs w:val="24"/>
        </w:rPr>
        <w:t>CAUTION!</w:t>
      </w:r>
    </w:p>
    <w:p w:rsidR="00732AC8" w:rsidRPr="002526AF" w:rsidRDefault="00732AC8" w:rsidP="008C1BB0">
      <w:pPr>
        <w:pStyle w:val="Style1"/>
        <w:adjustRightInd/>
        <w:spacing w:before="144"/>
        <w:ind w:firstLine="432"/>
        <w:rPr>
          <w:i/>
          <w:sz w:val="24"/>
          <w:szCs w:val="24"/>
        </w:rPr>
      </w:pPr>
      <w:r w:rsidRPr="002526AF">
        <w:rPr>
          <w:i/>
          <w:sz w:val="24"/>
          <w:szCs w:val="24"/>
        </w:rPr>
        <w:t xml:space="preserve">Assume the organic compounds are highly flammable. Use only small quantities. </w:t>
      </w:r>
      <w:r w:rsidRPr="002526AF">
        <w:rPr>
          <w:i/>
          <w:spacing w:val="4"/>
          <w:sz w:val="24"/>
          <w:szCs w:val="24"/>
        </w:rPr>
        <w:t xml:space="preserve">Keep away from open flames. Assume the organic compounds are toxic and can </w:t>
      </w:r>
      <w:r w:rsidRPr="002526AF">
        <w:rPr>
          <w:i/>
          <w:sz w:val="24"/>
          <w:szCs w:val="24"/>
        </w:rPr>
        <w:t xml:space="preserve">be absorbed through the skin. Avoid contact; wash if any chemical spills on your person. Handle concentrated sulfuric acid carefully. Flush with water if any spills on your person. Potassium permanganate and bromine are toxic; bromine solutions are also corrosive. Although the solutions are diluted, they may cause burns to the skin. </w:t>
      </w:r>
      <w:r w:rsidRPr="002526AF">
        <w:rPr>
          <w:b/>
          <w:i/>
          <w:sz w:val="24"/>
          <w:szCs w:val="24"/>
        </w:rPr>
        <w:t>Wear gloves when working with these chemicals</w:t>
      </w:r>
      <w:r w:rsidRPr="002526AF">
        <w:rPr>
          <w:i/>
          <w:sz w:val="24"/>
          <w:szCs w:val="24"/>
        </w:rPr>
        <w:t>.</w:t>
      </w:r>
    </w:p>
    <w:p w:rsidR="00732AC8" w:rsidRPr="002526AF" w:rsidRDefault="00BB549A" w:rsidP="00BB549A">
      <w:pPr>
        <w:pStyle w:val="Style1"/>
        <w:adjustRightInd/>
        <w:spacing w:before="144" w:line="276" w:lineRule="auto"/>
        <w:rPr>
          <w:b/>
          <w:bCs/>
          <w:sz w:val="24"/>
          <w:szCs w:val="24"/>
        </w:rPr>
      </w:pPr>
      <w:r w:rsidRPr="002526AF">
        <w:rPr>
          <w:b/>
          <w:bCs/>
          <w:sz w:val="24"/>
          <w:szCs w:val="24"/>
        </w:rPr>
        <w:t>Chemicals and Equipment</w:t>
      </w:r>
    </w:p>
    <w:p w:rsidR="00BB549A" w:rsidRPr="002526AF" w:rsidRDefault="00BB549A" w:rsidP="00BB549A">
      <w:pPr>
        <w:pStyle w:val="Style4"/>
        <w:numPr>
          <w:ilvl w:val="0"/>
          <w:numId w:val="12"/>
        </w:numPr>
        <w:tabs>
          <w:tab w:val="num" w:pos="936"/>
        </w:tabs>
        <w:spacing w:before="72" w:line="276" w:lineRule="auto"/>
        <w:rPr>
          <w:rStyle w:val="CharacterStyle1"/>
          <w:sz w:val="24"/>
          <w:szCs w:val="24"/>
        </w:rPr>
      </w:pPr>
      <w:r w:rsidRPr="002526AF">
        <w:rPr>
          <w:rStyle w:val="CharacterStyle1"/>
          <w:sz w:val="24"/>
          <w:szCs w:val="24"/>
        </w:rPr>
        <w:t>1% aqueous KMnO</w:t>
      </w:r>
      <w:r w:rsidRPr="002526AF">
        <w:rPr>
          <w:rStyle w:val="CharacterStyle1"/>
          <w:sz w:val="24"/>
          <w:szCs w:val="24"/>
          <w:vertAlign w:val="subscript"/>
        </w:rPr>
        <w:t>4</w:t>
      </w:r>
    </w:p>
    <w:p w:rsidR="00BB549A" w:rsidRPr="002526AF" w:rsidRDefault="00BB549A" w:rsidP="00BB549A">
      <w:pPr>
        <w:pStyle w:val="Style4"/>
        <w:numPr>
          <w:ilvl w:val="0"/>
          <w:numId w:val="12"/>
        </w:numPr>
        <w:tabs>
          <w:tab w:val="num" w:pos="936"/>
        </w:tabs>
        <w:spacing w:line="276" w:lineRule="auto"/>
        <w:rPr>
          <w:rStyle w:val="CharacterStyle1"/>
          <w:sz w:val="24"/>
          <w:szCs w:val="24"/>
        </w:rPr>
      </w:pPr>
      <w:r w:rsidRPr="002526AF">
        <w:rPr>
          <w:rStyle w:val="CharacterStyle1"/>
          <w:sz w:val="24"/>
          <w:szCs w:val="24"/>
        </w:rPr>
        <w:t>1% Br</w:t>
      </w:r>
      <w:r w:rsidRPr="002526AF">
        <w:rPr>
          <w:rStyle w:val="CharacterStyle1"/>
          <w:sz w:val="24"/>
          <w:szCs w:val="24"/>
          <w:vertAlign w:val="subscript"/>
        </w:rPr>
        <w:t>2</w:t>
      </w:r>
      <w:r w:rsidRPr="002526AF">
        <w:rPr>
          <w:rStyle w:val="CharacterStyle1"/>
          <w:sz w:val="24"/>
          <w:szCs w:val="24"/>
        </w:rPr>
        <w:t xml:space="preserve"> in cyclohexane</w:t>
      </w:r>
    </w:p>
    <w:p w:rsidR="00BB549A" w:rsidRPr="002526AF" w:rsidRDefault="00BB549A" w:rsidP="00BB549A">
      <w:pPr>
        <w:pStyle w:val="Style4"/>
        <w:numPr>
          <w:ilvl w:val="0"/>
          <w:numId w:val="12"/>
        </w:numPr>
        <w:spacing w:line="276" w:lineRule="auto"/>
        <w:rPr>
          <w:rStyle w:val="CharacterStyle1"/>
          <w:sz w:val="24"/>
          <w:szCs w:val="24"/>
        </w:rPr>
      </w:pPr>
      <w:r w:rsidRPr="002526AF">
        <w:rPr>
          <w:rStyle w:val="CharacterStyle1"/>
          <w:sz w:val="24"/>
          <w:szCs w:val="24"/>
        </w:rPr>
        <w:t>Blue litmus paper</w:t>
      </w:r>
    </w:p>
    <w:p w:rsidR="00BB549A" w:rsidRPr="002526AF" w:rsidRDefault="00BB549A" w:rsidP="00BB549A">
      <w:pPr>
        <w:pStyle w:val="Style4"/>
        <w:numPr>
          <w:ilvl w:val="0"/>
          <w:numId w:val="12"/>
        </w:numPr>
        <w:spacing w:line="276" w:lineRule="auto"/>
        <w:rPr>
          <w:rStyle w:val="CharacterStyle1"/>
          <w:sz w:val="24"/>
          <w:szCs w:val="24"/>
        </w:rPr>
      </w:pPr>
      <w:r w:rsidRPr="002526AF">
        <w:rPr>
          <w:rStyle w:val="CharacterStyle1"/>
          <w:sz w:val="24"/>
          <w:szCs w:val="24"/>
        </w:rPr>
        <w:t>Concentrated H</w:t>
      </w:r>
      <w:r w:rsidRPr="002526AF">
        <w:rPr>
          <w:rStyle w:val="CharacterStyle1"/>
          <w:sz w:val="24"/>
          <w:szCs w:val="24"/>
          <w:vertAlign w:val="subscript"/>
        </w:rPr>
        <w:t>2</w:t>
      </w:r>
      <w:r w:rsidRPr="002526AF">
        <w:rPr>
          <w:rStyle w:val="CharacterStyle1"/>
          <w:sz w:val="24"/>
          <w:szCs w:val="24"/>
        </w:rPr>
        <w:t>SO</w:t>
      </w:r>
      <w:r w:rsidRPr="002526AF">
        <w:rPr>
          <w:rStyle w:val="CharacterStyle1"/>
          <w:sz w:val="24"/>
          <w:szCs w:val="24"/>
          <w:vertAlign w:val="subscript"/>
        </w:rPr>
        <w:t>4</w:t>
      </w:r>
    </w:p>
    <w:p w:rsidR="00BB549A" w:rsidRPr="002526AF" w:rsidRDefault="00BB549A" w:rsidP="00BB549A">
      <w:pPr>
        <w:pStyle w:val="Style4"/>
        <w:numPr>
          <w:ilvl w:val="0"/>
          <w:numId w:val="12"/>
        </w:numPr>
        <w:spacing w:before="36" w:line="276" w:lineRule="auto"/>
        <w:rPr>
          <w:rStyle w:val="CharacterStyle1"/>
          <w:sz w:val="24"/>
          <w:szCs w:val="24"/>
        </w:rPr>
      </w:pPr>
      <w:r w:rsidRPr="002526AF">
        <w:rPr>
          <w:rStyle w:val="CharacterStyle1"/>
          <w:sz w:val="24"/>
          <w:szCs w:val="24"/>
        </w:rPr>
        <w:t>Cyclohexene</w:t>
      </w:r>
    </w:p>
    <w:p w:rsidR="00BB549A" w:rsidRPr="002526AF" w:rsidRDefault="00BB549A" w:rsidP="00BB549A">
      <w:pPr>
        <w:pStyle w:val="Style4"/>
        <w:numPr>
          <w:ilvl w:val="0"/>
          <w:numId w:val="12"/>
        </w:numPr>
        <w:spacing w:line="276" w:lineRule="auto"/>
        <w:rPr>
          <w:rStyle w:val="CharacterStyle1"/>
          <w:sz w:val="24"/>
          <w:szCs w:val="24"/>
        </w:rPr>
      </w:pPr>
      <w:r w:rsidRPr="002526AF">
        <w:rPr>
          <w:rStyle w:val="CharacterStyle1"/>
          <w:sz w:val="24"/>
          <w:szCs w:val="24"/>
        </w:rPr>
        <w:t>Hexane</w:t>
      </w:r>
    </w:p>
    <w:p w:rsidR="00BB549A" w:rsidRPr="002526AF" w:rsidRDefault="00BB549A" w:rsidP="00BB549A">
      <w:pPr>
        <w:pStyle w:val="Style4"/>
        <w:numPr>
          <w:ilvl w:val="0"/>
          <w:numId w:val="12"/>
        </w:numPr>
        <w:spacing w:line="276" w:lineRule="auto"/>
        <w:rPr>
          <w:rStyle w:val="CharacterStyle1"/>
          <w:sz w:val="24"/>
          <w:szCs w:val="24"/>
        </w:rPr>
      </w:pPr>
      <w:r w:rsidRPr="002526AF">
        <w:rPr>
          <w:rStyle w:val="CharacterStyle1"/>
          <w:sz w:val="24"/>
          <w:szCs w:val="24"/>
        </w:rPr>
        <w:t>Aluminum chloride</w:t>
      </w:r>
    </w:p>
    <w:p w:rsidR="00BB549A" w:rsidRPr="002526AF" w:rsidRDefault="00BB549A" w:rsidP="00BB549A">
      <w:pPr>
        <w:pStyle w:val="Style4"/>
        <w:numPr>
          <w:ilvl w:val="0"/>
          <w:numId w:val="12"/>
        </w:numPr>
        <w:spacing w:line="276" w:lineRule="auto"/>
        <w:rPr>
          <w:rStyle w:val="CharacterStyle1"/>
          <w:sz w:val="24"/>
          <w:szCs w:val="24"/>
        </w:rPr>
      </w:pPr>
      <w:r w:rsidRPr="002526AF">
        <w:rPr>
          <w:rStyle w:val="CharacterStyle1"/>
          <w:sz w:val="24"/>
          <w:szCs w:val="24"/>
        </w:rPr>
        <w:t>Test tubes</w:t>
      </w:r>
    </w:p>
    <w:p w:rsidR="00BB549A" w:rsidRPr="002526AF" w:rsidRDefault="00BB549A" w:rsidP="00BB549A">
      <w:pPr>
        <w:pStyle w:val="Style4"/>
        <w:numPr>
          <w:ilvl w:val="0"/>
          <w:numId w:val="12"/>
        </w:numPr>
        <w:spacing w:line="276" w:lineRule="auto"/>
        <w:rPr>
          <w:rStyle w:val="CharacterStyle1"/>
          <w:sz w:val="24"/>
          <w:szCs w:val="24"/>
        </w:rPr>
      </w:pPr>
      <w:r w:rsidRPr="002526AF">
        <w:rPr>
          <w:rStyle w:val="CharacterStyle1"/>
          <w:sz w:val="24"/>
          <w:szCs w:val="24"/>
        </w:rPr>
        <w:t>Ligroin</w:t>
      </w:r>
    </w:p>
    <w:p w:rsidR="00BB549A" w:rsidRPr="002526AF" w:rsidRDefault="00BB549A" w:rsidP="00BB549A">
      <w:pPr>
        <w:pStyle w:val="Style4"/>
        <w:numPr>
          <w:ilvl w:val="0"/>
          <w:numId w:val="12"/>
        </w:numPr>
        <w:spacing w:line="276" w:lineRule="auto"/>
        <w:rPr>
          <w:rStyle w:val="CharacterStyle1"/>
          <w:sz w:val="24"/>
          <w:szCs w:val="24"/>
        </w:rPr>
      </w:pPr>
      <w:r w:rsidRPr="002526AF">
        <w:rPr>
          <w:rStyle w:val="CharacterStyle1"/>
          <w:sz w:val="24"/>
          <w:szCs w:val="24"/>
        </w:rPr>
        <w:t>Toluene</w:t>
      </w:r>
    </w:p>
    <w:p w:rsidR="00BB549A" w:rsidRPr="002526AF" w:rsidRDefault="00BB549A" w:rsidP="00BB549A">
      <w:pPr>
        <w:pStyle w:val="Style4"/>
        <w:numPr>
          <w:ilvl w:val="0"/>
          <w:numId w:val="12"/>
        </w:numPr>
        <w:spacing w:line="276" w:lineRule="auto"/>
        <w:rPr>
          <w:rStyle w:val="CharacterStyle1"/>
          <w:sz w:val="24"/>
          <w:szCs w:val="24"/>
        </w:rPr>
      </w:pPr>
      <w:r w:rsidRPr="002526AF">
        <w:rPr>
          <w:rStyle w:val="CharacterStyle1"/>
          <w:sz w:val="24"/>
          <w:szCs w:val="24"/>
        </w:rPr>
        <w:t>Unknowns A, B, and C</w:t>
      </w:r>
    </w:p>
    <w:p w:rsidR="00BB549A" w:rsidRPr="002526AF" w:rsidRDefault="00BB549A" w:rsidP="00BB549A">
      <w:pPr>
        <w:pStyle w:val="Style4"/>
        <w:numPr>
          <w:ilvl w:val="0"/>
          <w:numId w:val="12"/>
        </w:numPr>
        <w:spacing w:line="276" w:lineRule="auto"/>
        <w:rPr>
          <w:rStyle w:val="CharacterStyle1"/>
          <w:sz w:val="24"/>
          <w:szCs w:val="24"/>
        </w:rPr>
      </w:pPr>
      <w:r w:rsidRPr="002526AF">
        <w:rPr>
          <w:rStyle w:val="CharacterStyle1"/>
          <w:sz w:val="24"/>
          <w:szCs w:val="24"/>
        </w:rPr>
        <w:t>Watch glasses</w:t>
      </w:r>
    </w:p>
    <w:p w:rsidR="00BB549A" w:rsidRDefault="00BB549A" w:rsidP="00BB549A">
      <w:pPr>
        <w:pStyle w:val="Style4"/>
        <w:numPr>
          <w:ilvl w:val="0"/>
          <w:numId w:val="12"/>
        </w:numPr>
        <w:spacing w:line="276" w:lineRule="auto"/>
        <w:rPr>
          <w:rStyle w:val="CharacterStyle1"/>
          <w:sz w:val="24"/>
          <w:szCs w:val="24"/>
        </w:rPr>
      </w:pPr>
      <w:r w:rsidRPr="002526AF">
        <w:rPr>
          <w:rStyle w:val="CharacterStyle1"/>
          <w:sz w:val="24"/>
          <w:szCs w:val="24"/>
        </w:rPr>
        <w:t>Ice</w:t>
      </w:r>
    </w:p>
    <w:p w:rsidR="00143761" w:rsidRDefault="00143761" w:rsidP="00143761">
      <w:pPr>
        <w:pStyle w:val="Style4"/>
        <w:spacing w:line="276" w:lineRule="auto"/>
        <w:ind w:left="720"/>
        <w:rPr>
          <w:rStyle w:val="CharacterStyle1"/>
          <w:sz w:val="24"/>
          <w:szCs w:val="24"/>
        </w:rPr>
      </w:pPr>
    </w:p>
    <w:p w:rsidR="00F561EE" w:rsidRDefault="00F561EE" w:rsidP="00143761">
      <w:pPr>
        <w:pStyle w:val="Style4"/>
        <w:spacing w:line="276" w:lineRule="auto"/>
        <w:ind w:left="720"/>
        <w:rPr>
          <w:rStyle w:val="CharacterStyle1"/>
          <w:sz w:val="24"/>
          <w:szCs w:val="24"/>
        </w:rPr>
      </w:pPr>
    </w:p>
    <w:p w:rsidR="00F561EE" w:rsidRDefault="00F561EE" w:rsidP="00143761">
      <w:pPr>
        <w:pStyle w:val="Style4"/>
        <w:spacing w:line="276" w:lineRule="auto"/>
        <w:ind w:left="720"/>
        <w:rPr>
          <w:rStyle w:val="CharacterStyle1"/>
          <w:sz w:val="24"/>
          <w:szCs w:val="24"/>
        </w:rPr>
      </w:pPr>
    </w:p>
    <w:p w:rsidR="00F561EE" w:rsidRDefault="00F561EE" w:rsidP="00143761">
      <w:pPr>
        <w:pStyle w:val="Style4"/>
        <w:spacing w:line="276" w:lineRule="auto"/>
        <w:ind w:left="720"/>
        <w:rPr>
          <w:rStyle w:val="CharacterStyle1"/>
          <w:sz w:val="24"/>
          <w:szCs w:val="24"/>
        </w:rPr>
      </w:pPr>
    </w:p>
    <w:p w:rsidR="00F561EE" w:rsidRDefault="00F561EE" w:rsidP="00F561EE">
      <w:pPr>
        <w:pStyle w:val="Style4"/>
        <w:spacing w:line="276" w:lineRule="auto"/>
        <w:rPr>
          <w:rStyle w:val="CharacterStyle1"/>
          <w:sz w:val="24"/>
          <w:szCs w:val="24"/>
        </w:rPr>
      </w:pPr>
    </w:p>
    <w:p w:rsidR="00F561EE" w:rsidRDefault="00F561EE" w:rsidP="00F561EE">
      <w:pPr>
        <w:pStyle w:val="Style4"/>
        <w:spacing w:line="276" w:lineRule="auto"/>
        <w:rPr>
          <w:rStyle w:val="CharacterStyle1"/>
          <w:sz w:val="24"/>
          <w:szCs w:val="24"/>
        </w:rPr>
      </w:pPr>
    </w:p>
    <w:p w:rsidR="00F561EE" w:rsidRDefault="00F561EE" w:rsidP="00143761">
      <w:pPr>
        <w:pStyle w:val="Style4"/>
        <w:spacing w:line="276" w:lineRule="auto"/>
        <w:ind w:left="720"/>
        <w:rPr>
          <w:rStyle w:val="CharacterStyle1"/>
          <w:sz w:val="24"/>
          <w:szCs w:val="24"/>
        </w:rPr>
      </w:pPr>
    </w:p>
    <w:p w:rsidR="00143761" w:rsidRPr="00F561EE" w:rsidRDefault="00143761" w:rsidP="00143761">
      <w:pPr>
        <w:pStyle w:val="Style4"/>
        <w:spacing w:line="276" w:lineRule="auto"/>
        <w:ind w:left="720"/>
        <w:rPr>
          <w:b/>
          <w:sz w:val="24"/>
          <w:szCs w:val="24"/>
        </w:rPr>
      </w:pPr>
      <w:r w:rsidRPr="00F561EE">
        <w:rPr>
          <w:rStyle w:val="CharacterStyle1"/>
          <w:b/>
          <w:sz w:val="24"/>
          <w:szCs w:val="24"/>
        </w:rPr>
        <w:t>General instructions</w:t>
      </w:r>
    </w:p>
    <w:p w:rsidR="00143761" w:rsidRDefault="00732AC8" w:rsidP="00BB549A">
      <w:pPr>
        <w:pStyle w:val="Style3"/>
        <w:numPr>
          <w:ilvl w:val="0"/>
          <w:numId w:val="9"/>
        </w:numPr>
        <w:spacing w:before="180" w:line="276" w:lineRule="auto"/>
        <w:ind w:right="144"/>
        <w:rPr>
          <w:rStyle w:val="CharacterStyle1"/>
          <w:sz w:val="24"/>
          <w:szCs w:val="24"/>
        </w:rPr>
      </w:pPr>
      <w:r w:rsidRPr="00143761">
        <w:rPr>
          <w:rStyle w:val="CharacterStyle1"/>
          <w:spacing w:val="8"/>
          <w:sz w:val="24"/>
          <w:szCs w:val="24"/>
        </w:rPr>
        <w:t xml:space="preserve">The hydrocarbons hexane, cyclohexene, and toluene (alkane, alkene, and aromatic) are </w:t>
      </w:r>
      <w:r w:rsidRPr="00143761">
        <w:rPr>
          <w:rStyle w:val="CharacterStyle1"/>
          <w:sz w:val="24"/>
          <w:szCs w:val="24"/>
        </w:rPr>
        <w:t>available in dropper bottles.</w:t>
      </w:r>
    </w:p>
    <w:p w:rsidR="00732AC8" w:rsidRPr="00143761" w:rsidRDefault="00732AC8" w:rsidP="00BB549A">
      <w:pPr>
        <w:pStyle w:val="Style3"/>
        <w:numPr>
          <w:ilvl w:val="0"/>
          <w:numId w:val="9"/>
        </w:numPr>
        <w:spacing w:before="180" w:line="276" w:lineRule="auto"/>
        <w:ind w:right="144"/>
        <w:rPr>
          <w:rStyle w:val="CharacterStyle1"/>
          <w:sz w:val="24"/>
          <w:szCs w:val="24"/>
        </w:rPr>
      </w:pPr>
      <w:r w:rsidRPr="00143761">
        <w:rPr>
          <w:rStyle w:val="CharacterStyle1"/>
          <w:spacing w:val="8"/>
          <w:sz w:val="24"/>
          <w:szCs w:val="24"/>
        </w:rPr>
        <w:t>The reagents 1% Br</w:t>
      </w:r>
      <w:r w:rsidRPr="00143761">
        <w:rPr>
          <w:rStyle w:val="CharacterStyle1"/>
          <w:spacing w:val="8"/>
          <w:sz w:val="24"/>
          <w:szCs w:val="24"/>
          <w:vertAlign w:val="subscript"/>
        </w:rPr>
        <w:t xml:space="preserve">2 </w:t>
      </w:r>
      <w:r w:rsidRPr="00143761">
        <w:rPr>
          <w:rStyle w:val="CharacterStyle1"/>
          <w:spacing w:val="8"/>
          <w:sz w:val="24"/>
          <w:szCs w:val="24"/>
        </w:rPr>
        <w:t>in cyclohexane, 1% aqueous KMn0</w:t>
      </w:r>
      <w:r w:rsidRPr="00143761">
        <w:rPr>
          <w:rStyle w:val="CharacterStyle1"/>
          <w:spacing w:val="8"/>
          <w:sz w:val="24"/>
          <w:szCs w:val="24"/>
          <w:vertAlign w:val="subscript"/>
        </w:rPr>
        <w:t>4</w:t>
      </w:r>
      <w:r w:rsidRPr="00143761">
        <w:rPr>
          <w:rStyle w:val="CharacterStyle1"/>
          <w:spacing w:val="8"/>
          <w:sz w:val="24"/>
          <w:szCs w:val="24"/>
        </w:rPr>
        <w:t>, and concentrated H</w:t>
      </w:r>
      <w:r w:rsidRPr="00143761">
        <w:rPr>
          <w:rStyle w:val="CharacterStyle1"/>
          <w:spacing w:val="8"/>
          <w:sz w:val="24"/>
          <w:szCs w:val="24"/>
          <w:vertAlign w:val="subscript"/>
        </w:rPr>
        <w:t>2</w:t>
      </w:r>
      <w:r w:rsidRPr="00143761">
        <w:rPr>
          <w:rStyle w:val="CharacterStyle1"/>
          <w:spacing w:val="8"/>
          <w:sz w:val="24"/>
          <w:szCs w:val="24"/>
        </w:rPr>
        <w:t>SO</w:t>
      </w:r>
      <w:r w:rsidRPr="00143761">
        <w:rPr>
          <w:rStyle w:val="CharacterStyle1"/>
          <w:spacing w:val="8"/>
          <w:sz w:val="24"/>
          <w:szCs w:val="24"/>
          <w:vertAlign w:val="subscript"/>
        </w:rPr>
        <w:t>4</w:t>
      </w:r>
      <w:r w:rsidRPr="00143761">
        <w:rPr>
          <w:rStyle w:val="CharacterStyle1"/>
          <w:spacing w:val="8"/>
          <w:sz w:val="24"/>
          <w:szCs w:val="24"/>
        </w:rPr>
        <w:t xml:space="preserve"> are </w:t>
      </w:r>
      <w:r w:rsidRPr="00143761">
        <w:rPr>
          <w:rStyle w:val="CharacterStyle1"/>
          <w:sz w:val="24"/>
          <w:szCs w:val="24"/>
        </w:rPr>
        <w:t>available in dropper bottles.</w:t>
      </w:r>
    </w:p>
    <w:p w:rsidR="00732AC8" w:rsidRPr="002526AF" w:rsidRDefault="00732AC8" w:rsidP="00BB549A">
      <w:pPr>
        <w:pStyle w:val="Style3"/>
        <w:numPr>
          <w:ilvl w:val="0"/>
          <w:numId w:val="9"/>
        </w:numPr>
        <w:spacing w:line="276" w:lineRule="auto"/>
        <w:rPr>
          <w:rStyle w:val="CharacterStyle1"/>
          <w:sz w:val="24"/>
          <w:szCs w:val="24"/>
        </w:rPr>
      </w:pPr>
      <w:r w:rsidRPr="002526AF">
        <w:rPr>
          <w:rStyle w:val="CharacterStyle1"/>
          <w:spacing w:val="7"/>
          <w:sz w:val="24"/>
          <w:szCs w:val="24"/>
        </w:rPr>
        <w:t xml:space="preserve">Unknowns are in dropper bottles labeled A, B, and C. They may include an alkane, an </w:t>
      </w:r>
      <w:r w:rsidRPr="002526AF">
        <w:rPr>
          <w:rStyle w:val="CharacterStyle1"/>
          <w:sz w:val="24"/>
          <w:szCs w:val="24"/>
        </w:rPr>
        <w:t>alkene, or an aromatic compound.</w:t>
      </w:r>
    </w:p>
    <w:p w:rsidR="00732AC8" w:rsidRPr="002526AF" w:rsidRDefault="00732AC8" w:rsidP="00BB549A">
      <w:pPr>
        <w:pStyle w:val="Style3"/>
        <w:numPr>
          <w:ilvl w:val="0"/>
          <w:numId w:val="9"/>
        </w:numPr>
        <w:spacing w:before="108" w:line="276" w:lineRule="auto"/>
        <w:rPr>
          <w:rStyle w:val="CharacterStyle1"/>
          <w:sz w:val="24"/>
          <w:szCs w:val="24"/>
        </w:rPr>
      </w:pPr>
      <w:r w:rsidRPr="002526AF">
        <w:rPr>
          <w:rStyle w:val="CharacterStyle1"/>
          <w:sz w:val="24"/>
          <w:szCs w:val="24"/>
        </w:rPr>
        <w:t xml:space="preserve">Test tubes of 100 X 13 mm will be suitable for all the tests. When mixing the </w:t>
      </w:r>
      <w:r w:rsidRPr="002526AF">
        <w:rPr>
          <w:rStyle w:val="CharacterStyle1"/>
          <w:spacing w:val="7"/>
          <w:sz w:val="24"/>
          <w:szCs w:val="24"/>
        </w:rPr>
        <w:t xml:space="preserve">components, grip the test tube between thumb and forefinger; it should be held firmly enough to keep from slipping but loosely enough so that when the third and fourth </w:t>
      </w:r>
      <w:r w:rsidRPr="002526AF">
        <w:rPr>
          <w:rStyle w:val="CharacterStyle1"/>
          <w:sz w:val="24"/>
          <w:szCs w:val="24"/>
        </w:rPr>
        <w:t>fingers tap it, the contents will be agitated enough to mix.</w:t>
      </w:r>
    </w:p>
    <w:p w:rsidR="00732AC8" w:rsidRPr="002526AF" w:rsidRDefault="00732AC8" w:rsidP="00BB549A">
      <w:pPr>
        <w:pStyle w:val="Style3"/>
        <w:numPr>
          <w:ilvl w:val="0"/>
          <w:numId w:val="9"/>
        </w:numPr>
        <w:spacing w:before="180" w:line="276" w:lineRule="auto"/>
        <w:ind w:right="0"/>
        <w:rPr>
          <w:rStyle w:val="CharacterStyle1"/>
          <w:sz w:val="24"/>
          <w:szCs w:val="24"/>
        </w:rPr>
      </w:pPr>
      <w:r w:rsidRPr="002526AF">
        <w:rPr>
          <w:rStyle w:val="CharacterStyle1"/>
          <w:sz w:val="24"/>
          <w:szCs w:val="24"/>
        </w:rPr>
        <w:t>Record all data and observations in the appropriate places on the Data Sheet.</w:t>
      </w:r>
    </w:p>
    <w:p w:rsidR="00732AC8" w:rsidRPr="002526AF" w:rsidRDefault="00732AC8" w:rsidP="00BB549A">
      <w:pPr>
        <w:pStyle w:val="Style1"/>
        <w:numPr>
          <w:ilvl w:val="0"/>
          <w:numId w:val="9"/>
        </w:numPr>
        <w:adjustRightInd/>
        <w:spacing w:before="36" w:line="276" w:lineRule="auto"/>
        <w:rPr>
          <w:bCs/>
          <w:sz w:val="24"/>
          <w:szCs w:val="24"/>
        </w:rPr>
      </w:pPr>
      <w:r w:rsidRPr="002526AF">
        <w:rPr>
          <w:sz w:val="24"/>
          <w:szCs w:val="24"/>
        </w:rPr>
        <w:t xml:space="preserve">Dispose of all organic wastes as directed by the instructor. </w:t>
      </w:r>
      <w:r w:rsidRPr="002526AF">
        <w:rPr>
          <w:b/>
          <w:iCs/>
          <w:sz w:val="24"/>
          <w:szCs w:val="24"/>
        </w:rPr>
        <w:t>Do not pour into the sink!</w:t>
      </w:r>
      <w:r w:rsidRPr="002526AF">
        <w:rPr>
          <w:i/>
          <w:iCs/>
          <w:sz w:val="24"/>
          <w:szCs w:val="24"/>
        </w:rPr>
        <w:t xml:space="preserve"> </w:t>
      </w:r>
    </w:p>
    <w:p w:rsidR="00BB549A" w:rsidRPr="002526AF" w:rsidRDefault="00BB549A" w:rsidP="00BB549A">
      <w:pPr>
        <w:pStyle w:val="Style1"/>
        <w:adjustRightInd/>
        <w:spacing w:before="36" w:line="276" w:lineRule="auto"/>
        <w:ind w:right="360"/>
        <w:rPr>
          <w:b/>
          <w:bCs/>
          <w:sz w:val="24"/>
          <w:szCs w:val="24"/>
        </w:rPr>
      </w:pPr>
    </w:p>
    <w:p w:rsidR="00BB549A" w:rsidRPr="002526AF" w:rsidRDefault="00BB549A" w:rsidP="00BB549A">
      <w:pPr>
        <w:pStyle w:val="Style1"/>
        <w:adjustRightInd/>
        <w:spacing w:before="36" w:line="276" w:lineRule="auto"/>
        <w:ind w:right="360"/>
        <w:rPr>
          <w:b/>
          <w:bCs/>
          <w:sz w:val="24"/>
          <w:szCs w:val="24"/>
        </w:rPr>
      </w:pPr>
      <w:r w:rsidRPr="002526AF">
        <w:rPr>
          <w:b/>
          <w:bCs/>
          <w:sz w:val="24"/>
          <w:szCs w:val="24"/>
        </w:rPr>
        <w:t>Physical Properties of Hydrocarbons</w:t>
      </w:r>
    </w:p>
    <w:p w:rsidR="00BB549A" w:rsidRPr="002526AF" w:rsidRDefault="00BB549A" w:rsidP="00BB549A">
      <w:pPr>
        <w:pStyle w:val="Style1"/>
        <w:numPr>
          <w:ilvl w:val="0"/>
          <w:numId w:val="14"/>
        </w:numPr>
        <w:adjustRightInd/>
        <w:spacing w:before="108" w:line="276" w:lineRule="auto"/>
        <w:rPr>
          <w:iCs/>
          <w:spacing w:val="7"/>
          <w:sz w:val="24"/>
          <w:szCs w:val="24"/>
        </w:rPr>
      </w:pPr>
      <w:r w:rsidRPr="002526AF">
        <w:rPr>
          <w:b/>
          <w:iCs/>
          <w:spacing w:val="7"/>
          <w:sz w:val="24"/>
          <w:szCs w:val="24"/>
        </w:rPr>
        <w:t>Water solubility of hydrocarbons.</w:t>
      </w:r>
      <w:r w:rsidRPr="002526AF">
        <w:rPr>
          <w:iCs/>
          <w:spacing w:val="7"/>
          <w:sz w:val="24"/>
          <w:szCs w:val="24"/>
        </w:rPr>
        <w:t xml:space="preserve"> </w:t>
      </w:r>
    </w:p>
    <w:p w:rsidR="00BB549A" w:rsidRPr="002526AF" w:rsidRDefault="00BB549A" w:rsidP="00BB549A">
      <w:pPr>
        <w:pStyle w:val="Style1"/>
        <w:numPr>
          <w:ilvl w:val="0"/>
          <w:numId w:val="15"/>
        </w:numPr>
        <w:adjustRightInd/>
        <w:spacing w:before="108" w:line="276" w:lineRule="auto"/>
        <w:rPr>
          <w:sz w:val="24"/>
          <w:szCs w:val="24"/>
        </w:rPr>
      </w:pPr>
      <w:r w:rsidRPr="002526AF">
        <w:rPr>
          <w:spacing w:val="7"/>
          <w:sz w:val="24"/>
          <w:szCs w:val="24"/>
        </w:rPr>
        <w:t xml:space="preserve">Label six test tubes with the name of the substance to </w:t>
      </w:r>
      <w:r w:rsidRPr="002526AF">
        <w:rPr>
          <w:sz w:val="24"/>
          <w:szCs w:val="24"/>
        </w:rPr>
        <w:t xml:space="preserve">be tested. Place into each test tube 5 drops of the appropriate hydrocarbon: hexane, cyclohexene, toluene, unknown A, unknown B, unknown C. </w:t>
      </w:r>
    </w:p>
    <w:p w:rsidR="00BB549A" w:rsidRPr="002526AF" w:rsidRDefault="00BB549A" w:rsidP="00BB549A">
      <w:pPr>
        <w:pStyle w:val="Style1"/>
        <w:numPr>
          <w:ilvl w:val="0"/>
          <w:numId w:val="15"/>
        </w:numPr>
        <w:adjustRightInd/>
        <w:spacing w:before="108" w:line="276" w:lineRule="auto"/>
        <w:rPr>
          <w:sz w:val="24"/>
          <w:szCs w:val="24"/>
        </w:rPr>
      </w:pPr>
      <w:r w:rsidRPr="002526AF">
        <w:rPr>
          <w:sz w:val="24"/>
          <w:szCs w:val="24"/>
        </w:rPr>
        <w:t xml:space="preserve">Add about 5 drops of water dropwise into each test tube. Water is a polar solvent. Is there any separation of </w:t>
      </w:r>
      <w:r w:rsidRPr="002526AF">
        <w:rPr>
          <w:spacing w:val="5"/>
          <w:sz w:val="24"/>
          <w:szCs w:val="24"/>
        </w:rPr>
        <w:t xml:space="preserve">components? Which component is on the bottom; which component is on the top? Mix </w:t>
      </w:r>
      <w:r w:rsidRPr="002526AF">
        <w:rPr>
          <w:spacing w:val="7"/>
          <w:sz w:val="24"/>
          <w:szCs w:val="24"/>
        </w:rPr>
        <w:t xml:space="preserve">the contents as described above. </w:t>
      </w:r>
    </w:p>
    <w:p w:rsidR="00BB549A" w:rsidRPr="002526AF" w:rsidRDefault="00BB549A" w:rsidP="00BB549A">
      <w:pPr>
        <w:pStyle w:val="Style1"/>
        <w:numPr>
          <w:ilvl w:val="0"/>
          <w:numId w:val="15"/>
        </w:numPr>
        <w:adjustRightInd/>
        <w:spacing w:before="108" w:line="276" w:lineRule="auto"/>
        <w:rPr>
          <w:sz w:val="24"/>
          <w:szCs w:val="24"/>
        </w:rPr>
      </w:pPr>
      <w:r w:rsidRPr="002526AF">
        <w:rPr>
          <w:spacing w:val="7"/>
          <w:sz w:val="24"/>
          <w:szCs w:val="24"/>
        </w:rPr>
        <w:t xml:space="preserve">What happens when the contents are allowed to settle? </w:t>
      </w:r>
      <w:r w:rsidRPr="002526AF">
        <w:rPr>
          <w:sz w:val="24"/>
          <w:szCs w:val="24"/>
        </w:rPr>
        <w:t xml:space="preserve">What do you conclude about the density of the hydrocarbon? Is the hydrocarbon </w:t>
      </w:r>
      <w:proofErr w:type="gramStart"/>
      <w:r w:rsidRPr="002526AF">
        <w:rPr>
          <w:iCs/>
          <w:sz w:val="24"/>
          <w:szCs w:val="24"/>
        </w:rPr>
        <w:t xml:space="preserve">more </w:t>
      </w:r>
      <w:r w:rsidRPr="002526AF">
        <w:rPr>
          <w:spacing w:val="7"/>
          <w:sz w:val="24"/>
          <w:szCs w:val="24"/>
        </w:rPr>
        <w:t>dense</w:t>
      </w:r>
      <w:proofErr w:type="gramEnd"/>
      <w:r w:rsidRPr="002526AF">
        <w:rPr>
          <w:spacing w:val="7"/>
          <w:sz w:val="24"/>
          <w:szCs w:val="24"/>
        </w:rPr>
        <w:t xml:space="preserve"> than water or </w:t>
      </w:r>
      <w:r w:rsidRPr="002526AF">
        <w:rPr>
          <w:iCs/>
          <w:spacing w:val="7"/>
          <w:sz w:val="24"/>
          <w:szCs w:val="24"/>
        </w:rPr>
        <w:t xml:space="preserve">less </w:t>
      </w:r>
      <w:r w:rsidRPr="002526AF">
        <w:rPr>
          <w:spacing w:val="7"/>
          <w:sz w:val="24"/>
          <w:szCs w:val="24"/>
        </w:rPr>
        <w:t xml:space="preserve">dense than water? Record your observations. Save these </w:t>
      </w:r>
      <w:r w:rsidRPr="002526AF">
        <w:rPr>
          <w:sz w:val="24"/>
          <w:szCs w:val="24"/>
        </w:rPr>
        <w:t>solutions for comparison with the next part.</w:t>
      </w:r>
    </w:p>
    <w:p w:rsidR="00BB549A" w:rsidRPr="002526AF" w:rsidRDefault="00BB549A" w:rsidP="00BB549A">
      <w:pPr>
        <w:pStyle w:val="Style1"/>
        <w:numPr>
          <w:ilvl w:val="0"/>
          <w:numId w:val="14"/>
        </w:numPr>
        <w:adjustRightInd/>
        <w:spacing w:before="144" w:line="276" w:lineRule="auto"/>
        <w:ind w:right="216"/>
        <w:rPr>
          <w:iCs/>
          <w:spacing w:val="7"/>
          <w:sz w:val="24"/>
          <w:szCs w:val="24"/>
        </w:rPr>
      </w:pPr>
      <w:r w:rsidRPr="002526AF">
        <w:rPr>
          <w:b/>
          <w:iCs/>
          <w:spacing w:val="7"/>
          <w:sz w:val="24"/>
          <w:szCs w:val="24"/>
        </w:rPr>
        <w:t>Solubility of hydrocarbons in ligroin</w:t>
      </w:r>
      <w:r w:rsidRPr="002526AF">
        <w:rPr>
          <w:iCs/>
          <w:spacing w:val="7"/>
          <w:sz w:val="24"/>
          <w:szCs w:val="24"/>
        </w:rPr>
        <w:t xml:space="preserve">. </w:t>
      </w:r>
    </w:p>
    <w:p w:rsidR="00BB549A" w:rsidRPr="002526AF" w:rsidRDefault="00BB549A" w:rsidP="008C1BB0">
      <w:pPr>
        <w:pStyle w:val="Style1"/>
        <w:numPr>
          <w:ilvl w:val="0"/>
          <w:numId w:val="16"/>
        </w:numPr>
        <w:adjustRightInd/>
        <w:spacing w:before="144" w:line="276" w:lineRule="auto"/>
        <w:ind w:left="1080" w:right="216"/>
        <w:rPr>
          <w:sz w:val="24"/>
          <w:szCs w:val="24"/>
        </w:rPr>
      </w:pPr>
      <w:r w:rsidRPr="002526AF">
        <w:rPr>
          <w:spacing w:val="7"/>
          <w:sz w:val="24"/>
          <w:szCs w:val="24"/>
        </w:rPr>
        <w:t xml:space="preserve">Label six test tubes with the name of the </w:t>
      </w:r>
      <w:r w:rsidRPr="002526AF">
        <w:rPr>
          <w:spacing w:val="22"/>
          <w:sz w:val="24"/>
          <w:szCs w:val="24"/>
        </w:rPr>
        <w:t xml:space="preserve">substance to be tested. Place into each test tube 5 drops of the appropriate </w:t>
      </w:r>
      <w:r w:rsidRPr="002526AF">
        <w:rPr>
          <w:spacing w:val="6"/>
          <w:sz w:val="24"/>
          <w:szCs w:val="24"/>
        </w:rPr>
        <w:t xml:space="preserve">hydrocarbon: hexane, cyclohexene, toluene, unknown A, unknown B, unknown C. </w:t>
      </w:r>
    </w:p>
    <w:p w:rsidR="00BB549A" w:rsidRPr="002526AF" w:rsidRDefault="00BB549A" w:rsidP="008C1BB0">
      <w:pPr>
        <w:pStyle w:val="Style1"/>
        <w:numPr>
          <w:ilvl w:val="0"/>
          <w:numId w:val="16"/>
        </w:numPr>
        <w:adjustRightInd/>
        <w:spacing w:before="144" w:line="276" w:lineRule="auto"/>
        <w:ind w:left="1080" w:right="216"/>
        <w:rPr>
          <w:sz w:val="24"/>
          <w:szCs w:val="24"/>
        </w:rPr>
      </w:pPr>
      <w:r w:rsidRPr="002526AF">
        <w:rPr>
          <w:spacing w:val="6"/>
          <w:sz w:val="24"/>
          <w:szCs w:val="24"/>
        </w:rPr>
        <w:t xml:space="preserve">Add about 5 drops of ligroin dropwise into each test tube. Ligroin is a nonpolar solvent. Is </w:t>
      </w:r>
      <w:r w:rsidRPr="002526AF">
        <w:rPr>
          <w:spacing w:val="7"/>
          <w:sz w:val="24"/>
          <w:szCs w:val="24"/>
        </w:rPr>
        <w:t xml:space="preserve">there a separation of components? Is there a bottom layer and top layer? </w:t>
      </w:r>
    </w:p>
    <w:p w:rsidR="00BB549A" w:rsidRPr="002526AF" w:rsidRDefault="00BB549A" w:rsidP="008C1BB0">
      <w:pPr>
        <w:pStyle w:val="Style1"/>
        <w:numPr>
          <w:ilvl w:val="0"/>
          <w:numId w:val="16"/>
        </w:numPr>
        <w:adjustRightInd/>
        <w:spacing w:before="144" w:line="276" w:lineRule="auto"/>
        <w:ind w:left="1080" w:right="216"/>
        <w:rPr>
          <w:sz w:val="24"/>
          <w:szCs w:val="24"/>
        </w:rPr>
      </w:pPr>
      <w:r w:rsidRPr="002526AF">
        <w:rPr>
          <w:spacing w:val="7"/>
          <w:sz w:val="24"/>
          <w:szCs w:val="24"/>
        </w:rPr>
        <w:t xml:space="preserve">Mix the contents as described above. Is there any change in the appearance of the contents before and after mixing? Compare these test tubes to those from the previous part. </w:t>
      </w:r>
      <w:r w:rsidRPr="002526AF">
        <w:rPr>
          <w:sz w:val="24"/>
          <w:szCs w:val="24"/>
        </w:rPr>
        <w:t>Record your observations. Can you make any conclusion about the density of the hydrocarbons from what you actually see?</w:t>
      </w:r>
    </w:p>
    <w:p w:rsidR="00BB549A" w:rsidRPr="002526AF" w:rsidRDefault="008C1BB0" w:rsidP="00BB549A">
      <w:pPr>
        <w:pStyle w:val="Style1"/>
        <w:adjustRightInd/>
        <w:spacing w:before="396" w:line="276" w:lineRule="auto"/>
        <w:rPr>
          <w:b/>
          <w:bCs/>
          <w:sz w:val="24"/>
          <w:szCs w:val="24"/>
        </w:rPr>
      </w:pPr>
      <w:r w:rsidRPr="002526AF">
        <w:rPr>
          <w:b/>
          <w:bCs/>
          <w:sz w:val="24"/>
          <w:szCs w:val="24"/>
        </w:rPr>
        <w:t>C</w:t>
      </w:r>
      <w:r w:rsidR="00BB549A" w:rsidRPr="002526AF">
        <w:rPr>
          <w:b/>
          <w:bCs/>
          <w:sz w:val="24"/>
          <w:szCs w:val="24"/>
        </w:rPr>
        <w:t>hemical Properties of Hydrocarbons</w:t>
      </w:r>
    </w:p>
    <w:p w:rsidR="00BB549A" w:rsidRPr="002526AF" w:rsidRDefault="00BB549A" w:rsidP="00BB549A">
      <w:pPr>
        <w:pStyle w:val="Style1"/>
        <w:numPr>
          <w:ilvl w:val="0"/>
          <w:numId w:val="13"/>
        </w:numPr>
        <w:tabs>
          <w:tab w:val="clear" w:pos="216"/>
          <w:tab w:val="num" w:pos="720"/>
        </w:tabs>
        <w:adjustRightInd/>
        <w:spacing w:before="252" w:after="396" w:line="276" w:lineRule="auto"/>
        <w:ind w:left="720" w:right="72" w:hanging="360"/>
        <w:rPr>
          <w:b/>
          <w:iCs/>
          <w:spacing w:val="10"/>
          <w:sz w:val="24"/>
          <w:szCs w:val="24"/>
        </w:rPr>
      </w:pPr>
      <w:r w:rsidRPr="002526AF">
        <w:rPr>
          <w:b/>
          <w:iCs/>
          <w:spacing w:val="8"/>
          <w:sz w:val="24"/>
          <w:szCs w:val="24"/>
        </w:rPr>
        <w:t>Combustion.</w:t>
      </w:r>
      <w:r w:rsidRPr="002526AF">
        <w:rPr>
          <w:iCs/>
          <w:spacing w:val="8"/>
          <w:sz w:val="24"/>
          <w:szCs w:val="24"/>
        </w:rPr>
        <w:t xml:space="preserve"> </w:t>
      </w:r>
    </w:p>
    <w:p w:rsidR="00BB549A" w:rsidRPr="002526AF" w:rsidRDefault="00BB549A" w:rsidP="00BB549A">
      <w:pPr>
        <w:pStyle w:val="Style1"/>
        <w:adjustRightInd/>
        <w:spacing w:before="252" w:after="396" w:line="276" w:lineRule="auto"/>
        <w:ind w:left="720" w:right="72"/>
        <w:rPr>
          <w:b/>
          <w:iCs/>
          <w:spacing w:val="10"/>
          <w:sz w:val="24"/>
          <w:szCs w:val="24"/>
        </w:rPr>
      </w:pPr>
      <w:r w:rsidRPr="002526AF">
        <w:rPr>
          <w:spacing w:val="8"/>
          <w:sz w:val="24"/>
          <w:szCs w:val="24"/>
        </w:rPr>
        <w:t xml:space="preserve">The instructor will demonstrate this test in the fume hood. Place 5 drops </w:t>
      </w:r>
      <w:r w:rsidRPr="002526AF">
        <w:rPr>
          <w:spacing w:val="7"/>
          <w:sz w:val="24"/>
          <w:szCs w:val="24"/>
        </w:rPr>
        <w:t xml:space="preserve">of each hydrocarbon and unknown on separate watch glasses. Carefully ignite each </w:t>
      </w:r>
      <w:r w:rsidRPr="002526AF">
        <w:rPr>
          <w:spacing w:val="6"/>
          <w:sz w:val="24"/>
          <w:szCs w:val="24"/>
        </w:rPr>
        <w:t>sample with a match. Observe the flame and color of the smoke for each of the samples.</w:t>
      </w:r>
    </w:p>
    <w:p w:rsidR="00BB549A" w:rsidRPr="002526AF" w:rsidRDefault="00BB549A" w:rsidP="00BB549A">
      <w:pPr>
        <w:pStyle w:val="Style1"/>
        <w:numPr>
          <w:ilvl w:val="0"/>
          <w:numId w:val="13"/>
        </w:numPr>
        <w:tabs>
          <w:tab w:val="clear" w:pos="216"/>
          <w:tab w:val="num" w:pos="720"/>
        </w:tabs>
        <w:adjustRightInd/>
        <w:spacing w:before="252" w:after="396" w:line="276" w:lineRule="auto"/>
        <w:ind w:left="720" w:hanging="360"/>
        <w:rPr>
          <w:sz w:val="24"/>
          <w:szCs w:val="24"/>
        </w:rPr>
      </w:pPr>
      <w:r w:rsidRPr="002526AF">
        <w:rPr>
          <w:b/>
          <w:iCs/>
          <w:spacing w:val="10"/>
          <w:sz w:val="24"/>
          <w:szCs w:val="24"/>
        </w:rPr>
        <w:t>Reaction with bromine.</w:t>
      </w:r>
      <w:r w:rsidRPr="002526AF">
        <w:rPr>
          <w:iCs/>
          <w:spacing w:val="10"/>
          <w:sz w:val="24"/>
          <w:szCs w:val="24"/>
        </w:rPr>
        <w:t xml:space="preserve"> </w:t>
      </w:r>
    </w:p>
    <w:p w:rsidR="00BB549A" w:rsidRPr="002526AF" w:rsidRDefault="00BB549A" w:rsidP="00BB549A">
      <w:pPr>
        <w:pStyle w:val="Style1"/>
        <w:numPr>
          <w:ilvl w:val="0"/>
          <w:numId w:val="17"/>
        </w:numPr>
        <w:adjustRightInd/>
        <w:spacing w:before="252" w:after="396" w:line="276" w:lineRule="auto"/>
        <w:rPr>
          <w:sz w:val="24"/>
          <w:szCs w:val="24"/>
        </w:rPr>
      </w:pPr>
      <w:r w:rsidRPr="002526AF">
        <w:rPr>
          <w:spacing w:val="10"/>
          <w:sz w:val="24"/>
          <w:szCs w:val="24"/>
        </w:rPr>
        <w:t xml:space="preserve">Label six clean, dry test tubes with the name of the substance </w:t>
      </w:r>
      <w:r w:rsidRPr="002526AF">
        <w:rPr>
          <w:sz w:val="24"/>
          <w:szCs w:val="24"/>
        </w:rPr>
        <w:t>to be tested. Place into each test tube 5 drops of the appropriate hydrocarbon: hexane,</w:t>
      </w:r>
      <w:r w:rsidRPr="002526AF">
        <w:rPr>
          <w:spacing w:val="10"/>
          <w:sz w:val="24"/>
          <w:szCs w:val="24"/>
        </w:rPr>
        <w:t xml:space="preserve"> cyclohexene, toluene, unknown A, unknown B, unknown C. </w:t>
      </w:r>
    </w:p>
    <w:p w:rsidR="00BB549A" w:rsidRPr="002526AF" w:rsidRDefault="00BB549A" w:rsidP="00BB549A">
      <w:pPr>
        <w:pStyle w:val="Style1"/>
        <w:numPr>
          <w:ilvl w:val="0"/>
          <w:numId w:val="17"/>
        </w:numPr>
        <w:adjustRightInd/>
        <w:spacing w:before="252" w:after="396" w:line="276" w:lineRule="auto"/>
        <w:rPr>
          <w:sz w:val="24"/>
          <w:szCs w:val="24"/>
        </w:rPr>
      </w:pPr>
      <w:r w:rsidRPr="002526AF">
        <w:rPr>
          <w:spacing w:val="10"/>
          <w:sz w:val="24"/>
          <w:szCs w:val="24"/>
        </w:rPr>
        <w:t>Carefully add (dropwise</w:t>
      </w:r>
      <w:r w:rsidRPr="002526AF">
        <w:rPr>
          <w:spacing w:val="6"/>
          <w:sz w:val="24"/>
          <w:szCs w:val="24"/>
        </w:rPr>
        <w:t xml:space="preserve"> and with shaking) 1% Br</w:t>
      </w:r>
      <w:r w:rsidRPr="002526AF">
        <w:rPr>
          <w:spacing w:val="6"/>
          <w:sz w:val="24"/>
          <w:szCs w:val="24"/>
          <w:vertAlign w:val="subscript"/>
        </w:rPr>
        <w:t>2</w:t>
      </w:r>
      <w:r w:rsidRPr="002526AF">
        <w:rPr>
          <w:spacing w:val="6"/>
          <w:sz w:val="24"/>
          <w:szCs w:val="24"/>
        </w:rPr>
        <w:t xml:space="preserve"> in cyclohexane. Keep count of the number of drops needed to have the color persist; do not add more than 10 drops. Record your observations. To any</w:t>
      </w:r>
      <w:r w:rsidRPr="002526AF">
        <w:rPr>
          <w:spacing w:val="7"/>
          <w:sz w:val="24"/>
          <w:szCs w:val="24"/>
        </w:rPr>
        <w:t xml:space="preserve"> sample that gives a negative test after adding 10 drops of bromine solution (i.e., the red</w:t>
      </w:r>
      <w:r w:rsidRPr="002526AF">
        <w:rPr>
          <w:spacing w:val="6"/>
          <w:sz w:val="24"/>
          <w:szCs w:val="24"/>
        </w:rPr>
        <w:t xml:space="preserve"> color persists), add 5 more drops of 1% Br</w:t>
      </w:r>
      <w:r w:rsidRPr="002526AF">
        <w:rPr>
          <w:spacing w:val="6"/>
          <w:sz w:val="24"/>
          <w:szCs w:val="24"/>
          <w:vertAlign w:val="subscript"/>
        </w:rPr>
        <w:t>2</w:t>
      </w:r>
      <w:r w:rsidRPr="002526AF">
        <w:rPr>
          <w:spacing w:val="6"/>
          <w:sz w:val="24"/>
          <w:szCs w:val="24"/>
        </w:rPr>
        <w:t xml:space="preserve"> solution and a small quantity of aluminum</w:t>
      </w:r>
      <w:r w:rsidRPr="002526AF">
        <w:rPr>
          <w:spacing w:val="15"/>
          <w:sz w:val="24"/>
          <w:szCs w:val="24"/>
        </w:rPr>
        <w:t xml:space="preserve"> chloride, the amount on the tip of a micro-spatula; shake the mixture. </w:t>
      </w:r>
    </w:p>
    <w:p w:rsidR="00143761" w:rsidRDefault="00BB549A" w:rsidP="008C1BB0">
      <w:pPr>
        <w:pStyle w:val="Style1"/>
        <w:numPr>
          <w:ilvl w:val="0"/>
          <w:numId w:val="17"/>
        </w:numPr>
        <w:adjustRightInd/>
        <w:spacing w:before="252" w:after="396" w:line="276" w:lineRule="auto"/>
        <w:rPr>
          <w:sz w:val="24"/>
          <w:szCs w:val="24"/>
        </w:rPr>
      </w:pPr>
      <w:r w:rsidRPr="00143761">
        <w:rPr>
          <w:spacing w:val="15"/>
          <w:sz w:val="24"/>
          <w:szCs w:val="24"/>
        </w:rPr>
        <w:t>Hold, with</w:t>
      </w:r>
      <w:r w:rsidRPr="00143761">
        <w:rPr>
          <w:spacing w:val="7"/>
          <w:sz w:val="24"/>
          <w:szCs w:val="24"/>
        </w:rPr>
        <w:t xml:space="preserve"> forceps, a piece of moistened blue litmus paper and lower it into the test tube until it is just above the surface of the liquid. Be careful and try not to touch the sides of the test tube or the liquid with the litmus paper. Record any change in the color of the solution </w:t>
      </w:r>
      <w:r w:rsidRPr="00143761">
        <w:rPr>
          <w:sz w:val="24"/>
          <w:szCs w:val="24"/>
        </w:rPr>
        <w:t>and the litmus paper.</w:t>
      </w:r>
    </w:p>
    <w:p w:rsidR="008C1BB0" w:rsidRPr="00143761" w:rsidRDefault="00380107" w:rsidP="00143761">
      <w:pPr>
        <w:pStyle w:val="Style1"/>
        <w:adjustRightInd/>
        <w:spacing w:before="252" w:after="396" w:line="276" w:lineRule="auto"/>
        <w:rPr>
          <w:sz w:val="24"/>
          <w:szCs w:val="24"/>
        </w:rPr>
      </w:pPr>
      <w:r w:rsidRPr="00143761">
        <w:rPr>
          <w:b/>
          <w:sz w:val="24"/>
          <w:szCs w:val="24"/>
        </w:rPr>
        <w:t>Caution!</w:t>
      </w:r>
      <w:r w:rsidR="008C1BB0" w:rsidRPr="00143761">
        <w:rPr>
          <w:b/>
          <w:sz w:val="24"/>
          <w:szCs w:val="24"/>
        </w:rPr>
        <w:t xml:space="preserve"> </w:t>
      </w:r>
      <w:r w:rsidRPr="00143761">
        <w:rPr>
          <w:i/>
          <w:sz w:val="24"/>
          <w:szCs w:val="24"/>
        </w:rPr>
        <w:t>Use 1% Br</w:t>
      </w:r>
      <w:r w:rsidRPr="00143761">
        <w:rPr>
          <w:i/>
          <w:sz w:val="24"/>
          <w:szCs w:val="24"/>
          <w:vertAlign w:val="subscript"/>
        </w:rPr>
        <w:t>2</w:t>
      </w:r>
      <w:r w:rsidRPr="00143761">
        <w:rPr>
          <w:i/>
          <w:sz w:val="24"/>
          <w:szCs w:val="24"/>
        </w:rPr>
        <w:t xml:space="preserve"> solution in the hood; wear gloves when using this chemical. Use the aluminum chloride in the hood: wear gloves when using this chemical. The bottle of aluminum chloride is kept in a desiccator; quickly take your sample and return the bottle to the desiccator. Do not leave the bottle open or outside the desiccator for a long time.</w:t>
      </w:r>
    </w:p>
    <w:p w:rsidR="008C1BB0" w:rsidRPr="002526AF" w:rsidRDefault="008C1BB0" w:rsidP="008C1BB0">
      <w:pPr>
        <w:pStyle w:val="Style1"/>
        <w:numPr>
          <w:ilvl w:val="0"/>
          <w:numId w:val="18"/>
        </w:numPr>
        <w:tabs>
          <w:tab w:val="clear" w:pos="288"/>
          <w:tab w:val="num" w:pos="720"/>
        </w:tabs>
        <w:adjustRightInd/>
        <w:spacing w:before="72"/>
        <w:ind w:left="720" w:hanging="360"/>
        <w:rPr>
          <w:sz w:val="24"/>
          <w:szCs w:val="24"/>
        </w:rPr>
      </w:pPr>
      <w:r w:rsidRPr="002526AF">
        <w:rPr>
          <w:b/>
          <w:iCs/>
          <w:spacing w:val="6"/>
          <w:sz w:val="24"/>
          <w:szCs w:val="24"/>
        </w:rPr>
        <w:t>Reaction with KMnO</w:t>
      </w:r>
      <w:r w:rsidRPr="002526AF">
        <w:rPr>
          <w:b/>
          <w:iCs/>
          <w:spacing w:val="6"/>
          <w:sz w:val="24"/>
          <w:szCs w:val="24"/>
          <w:vertAlign w:val="subscript"/>
        </w:rPr>
        <w:t>4</w:t>
      </w:r>
      <w:r w:rsidRPr="002526AF">
        <w:rPr>
          <w:i/>
          <w:iCs/>
          <w:spacing w:val="6"/>
          <w:sz w:val="24"/>
          <w:szCs w:val="24"/>
        </w:rPr>
        <w:t xml:space="preserve"> </w:t>
      </w:r>
    </w:p>
    <w:p w:rsidR="002526AF" w:rsidRPr="002526AF" w:rsidRDefault="008C1BB0" w:rsidP="008C1BB0">
      <w:pPr>
        <w:pStyle w:val="Style1"/>
        <w:numPr>
          <w:ilvl w:val="0"/>
          <w:numId w:val="21"/>
        </w:numPr>
        <w:adjustRightInd/>
        <w:spacing w:before="72"/>
        <w:rPr>
          <w:sz w:val="24"/>
          <w:szCs w:val="24"/>
        </w:rPr>
      </w:pPr>
      <w:r w:rsidRPr="002526AF">
        <w:rPr>
          <w:spacing w:val="6"/>
          <w:sz w:val="24"/>
          <w:szCs w:val="24"/>
        </w:rPr>
        <w:t xml:space="preserve">Label six clean, dry test tubes with the name of the substance to </w:t>
      </w:r>
      <w:r w:rsidRPr="002526AF">
        <w:rPr>
          <w:sz w:val="24"/>
          <w:szCs w:val="24"/>
        </w:rPr>
        <w:t xml:space="preserve">be tested. Place into each test tube 5 drops of the appropriate hydrocarbon: hexane, </w:t>
      </w:r>
      <w:r w:rsidRPr="002526AF">
        <w:rPr>
          <w:spacing w:val="9"/>
          <w:sz w:val="24"/>
          <w:szCs w:val="24"/>
        </w:rPr>
        <w:t xml:space="preserve">cyclohexene, toluene, unknown A, unknown B, unknown C. Carefully add (dropwise) </w:t>
      </w:r>
      <w:r w:rsidRPr="002526AF">
        <w:rPr>
          <w:spacing w:val="6"/>
          <w:sz w:val="24"/>
          <w:szCs w:val="24"/>
        </w:rPr>
        <w:t>1% aqueous KMnO</w:t>
      </w:r>
      <w:r w:rsidRPr="002526AF">
        <w:rPr>
          <w:spacing w:val="6"/>
          <w:sz w:val="24"/>
          <w:szCs w:val="24"/>
          <w:vertAlign w:val="subscript"/>
        </w:rPr>
        <w:t>4</w:t>
      </w:r>
      <w:r w:rsidRPr="002526AF">
        <w:rPr>
          <w:spacing w:val="6"/>
          <w:sz w:val="24"/>
          <w:szCs w:val="24"/>
        </w:rPr>
        <w:t xml:space="preserve"> solution; after each drop, shake to mix the solutions.</w:t>
      </w:r>
    </w:p>
    <w:p w:rsidR="008C1BB0" w:rsidRPr="002526AF" w:rsidRDefault="008C1BB0" w:rsidP="002526AF">
      <w:pPr>
        <w:pStyle w:val="Style1"/>
        <w:adjustRightInd/>
        <w:spacing w:before="72"/>
        <w:ind w:left="1440"/>
        <w:rPr>
          <w:sz w:val="24"/>
          <w:szCs w:val="24"/>
        </w:rPr>
      </w:pPr>
      <w:r w:rsidRPr="002526AF">
        <w:rPr>
          <w:spacing w:val="6"/>
          <w:sz w:val="24"/>
          <w:szCs w:val="24"/>
        </w:rPr>
        <w:t xml:space="preserve"> </w:t>
      </w:r>
    </w:p>
    <w:p w:rsidR="008C1BB0" w:rsidRPr="002526AF" w:rsidRDefault="008C1BB0" w:rsidP="008C1BB0">
      <w:pPr>
        <w:pStyle w:val="Style1"/>
        <w:numPr>
          <w:ilvl w:val="0"/>
          <w:numId w:val="21"/>
        </w:numPr>
        <w:adjustRightInd/>
        <w:spacing w:before="72"/>
        <w:rPr>
          <w:sz w:val="24"/>
          <w:szCs w:val="24"/>
        </w:rPr>
      </w:pPr>
      <w:r w:rsidRPr="002526AF">
        <w:rPr>
          <w:spacing w:val="6"/>
          <w:sz w:val="24"/>
          <w:szCs w:val="24"/>
        </w:rPr>
        <w:t xml:space="preserve">Keep count of </w:t>
      </w:r>
      <w:r w:rsidRPr="002526AF">
        <w:rPr>
          <w:spacing w:val="7"/>
          <w:sz w:val="24"/>
          <w:szCs w:val="24"/>
        </w:rPr>
        <w:t xml:space="preserve">the number of drops needed to have the color of the permanganate solution persist; do </w:t>
      </w:r>
      <w:r w:rsidRPr="002526AF">
        <w:rPr>
          <w:sz w:val="24"/>
          <w:szCs w:val="24"/>
        </w:rPr>
        <w:t xml:space="preserve">not add more than 10 drops. Record your observations.  </w:t>
      </w:r>
    </w:p>
    <w:p w:rsidR="008C1BB0" w:rsidRPr="002526AF" w:rsidRDefault="008C1BB0" w:rsidP="008C1BB0">
      <w:pPr>
        <w:pStyle w:val="Style1"/>
        <w:adjustRightInd/>
        <w:spacing w:before="72"/>
        <w:ind w:left="1440"/>
        <w:rPr>
          <w:sz w:val="24"/>
          <w:szCs w:val="24"/>
        </w:rPr>
      </w:pPr>
    </w:p>
    <w:p w:rsidR="008C1BB0" w:rsidRPr="002526AF" w:rsidRDefault="00F561EE" w:rsidP="008C1BB0">
      <w:pPr>
        <w:pStyle w:val="Style1"/>
        <w:numPr>
          <w:ilvl w:val="0"/>
          <w:numId w:val="19"/>
        </w:numPr>
        <w:tabs>
          <w:tab w:val="num" w:pos="720"/>
        </w:tabs>
        <w:adjustRightInd/>
        <w:ind w:left="720" w:hanging="360"/>
        <w:rPr>
          <w:sz w:val="24"/>
          <w:szCs w:val="24"/>
        </w:rPr>
      </w:pPr>
      <w:r>
        <w:rPr>
          <w:b/>
          <w:noProof/>
          <w:sz w:val="24"/>
          <w:szCs w:val="24"/>
        </w:rPr>
        <mc:AlternateContent>
          <mc:Choice Requires="wps">
            <w:drawing>
              <wp:anchor distT="0" distB="0" distL="0" distR="0" simplePos="0" relativeHeight="251662336" behindDoc="0" locked="0" layoutInCell="0" allowOverlap="1">
                <wp:simplePos x="0" y="0"/>
                <wp:positionH relativeFrom="column">
                  <wp:posOffset>0</wp:posOffset>
                </wp:positionH>
                <wp:positionV relativeFrom="paragraph">
                  <wp:posOffset>8408670</wp:posOffset>
                </wp:positionV>
                <wp:extent cx="5584190" cy="187960"/>
                <wp:effectExtent l="0" t="0" r="0" b="444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558419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BB0" w:rsidRDefault="008C1BB0" w:rsidP="008C1BB0">
                            <w:pPr>
                              <w:pStyle w:val="Style1"/>
                              <w:tabs>
                                <w:tab w:val="left" w:pos="918"/>
                              </w:tabs>
                              <w:adjustRightInd/>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0;margin-top:662.1pt;width:439.7pt;height:14.8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" o:allowincell="f" filled="f" stroked="f">
                <v:textbox style="layout-flow:horizontal-ideographic" inset="0,0,0,0">
                  <w:txbxContent>
                    <w:p w:rsidR="008C1BB0" w:rsidRDefault="008C1BB0" w:rsidP="008C1BB0">
                      <w:pPr>
                        <w:pStyle w:val="Style1"/>
                        <w:tabs>
                          <w:tab w:val="left" w:pos="918"/>
                        </w:tabs>
                        <w:adjustRightInd/>
                        <w:rPr>
                          <w:rFonts w:ascii="Arial" w:hAnsi="Arial" w:cs="Arial"/>
                        </w:rPr>
                      </w:pPr>
                    </w:p>
                  </w:txbxContent>
                </v:textbox>
                <w10:wrap type="square"/>
              </v:shape>
            </w:pict>
          </mc:Fallback>
        </mc:AlternateContent>
      </w:r>
      <w:r w:rsidR="008C1BB0" w:rsidRPr="002526AF">
        <w:rPr>
          <w:b/>
          <w:iCs/>
          <w:spacing w:val="7"/>
          <w:sz w:val="24"/>
          <w:szCs w:val="24"/>
        </w:rPr>
        <w:t>Reaction with concentrated H</w:t>
      </w:r>
      <w:r w:rsidR="008C1BB0" w:rsidRPr="002526AF">
        <w:rPr>
          <w:b/>
          <w:iCs/>
          <w:spacing w:val="7"/>
          <w:sz w:val="24"/>
          <w:szCs w:val="24"/>
          <w:vertAlign w:val="subscript"/>
        </w:rPr>
        <w:t>2</w:t>
      </w:r>
      <w:r w:rsidR="008C1BB0" w:rsidRPr="002526AF">
        <w:rPr>
          <w:b/>
          <w:iCs/>
          <w:spacing w:val="7"/>
          <w:sz w:val="24"/>
          <w:szCs w:val="24"/>
        </w:rPr>
        <w:t>SO</w:t>
      </w:r>
      <w:r w:rsidR="008C1BB0" w:rsidRPr="002526AF">
        <w:rPr>
          <w:b/>
          <w:iCs/>
          <w:spacing w:val="7"/>
          <w:sz w:val="24"/>
          <w:szCs w:val="24"/>
          <w:vertAlign w:val="subscript"/>
        </w:rPr>
        <w:t>4</w:t>
      </w:r>
      <w:r w:rsidR="008C1BB0" w:rsidRPr="002526AF">
        <w:rPr>
          <w:i/>
          <w:iCs/>
          <w:spacing w:val="7"/>
          <w:sz w:val="24"/>
          <w:szCs w:val="24"/>
        </w:rPr>
        <w:t xml:space="preserve"> </w:t>
      </w:r>
    </w:p>
    <w:p w:rsidR="008C1BB0" w:rsidRPr="002526AF" w:rsidRDefault="008C1BB0" w:rsidP="008C1BB0">
      <w:pPr>
        <w:pStyle w:val="Style1"/>
        <w:tabs>
          <w:tab w:val="num" w:pos="720"/>
        </w:tabs>
        <w:adjustRightInd/>
        <w:ind w:left="720"/>
        <w:rPr>
          <w:sz w:val="24"/>
          <w:szCs w:val="24"/>
        </w:rPr>
      </w:pPr>
    </w:p>
    <w:p w:rsidR="008C1BB0" w:rsidRPr="002526AF" w:rsidRDefault="008C1BB0" w:rsidP="008C1BB0">
      <w:pPr>
        <w:pStyle w:val="Style1"/>
        <w:numPr>
          <w:ilvl w:val="0"/>
          <w:numId w:val="22"/>
        </w:numPr>
        <w:adjustRightInd/>
        <w:rPr>
          <w:sz w:val="24"/>
          <w:szCs w:val="24"/>
        </w:rPr>
      </w:pPr>
      <w:r w:rsidRPr="002526AF">
        <w:rPr>
          <w:spacing w:val="7"/>
          <w:sz w:val="24"/>
          <w:szCs w:val="24"/>
        </w:rPr>
        <w:t xml:space="preserve">Label six clean, dry test tubes with the name of the </w:t>
      </w:r>
      <w:r w:rsidRPr="002526AF">
        <w:rPr>
          <w:spacing w:val="22"/>
          <w:sz w:val="24"/>
          <w:szCs w:val="24"/>
        </w:rPr>
        <w:t xml:space="preserve">substance to be tested. Place into each test tube 5 drops of the appropriate </w:t>
      </w:r>
      <w:r w:rsidRPr="002526AF">
        <w:rPr>
          <w:spacing w:val="6"/>
          <w:sz w:val="24"/>
          <w:szCs w:val="24"/>
        </w:rPr>
        <w:t xml:space="preserve">hydrocarbon: hexane, cyclohexene, toluene, unknown A, unknown B, unknown C. </w:t>
      </w:r>
    </w:p>
    <w:p w:rsidR="008C1BB0" w:rsidRPr="002526AF" w:rsidRDefault="008C1BB0" w:rsidP="008C1BB0">
      <w:pPr>
        <w:pStyle w:val="Style1"/>
        <w:numPr>
          <w:ilvl w:val="0"/>
          <w:numId w:val="22"/>
        </w:numPr>
        <w:adjustRightInd/>
        <w:rPr>
          <w:sz w:val="24"/>
          <w:szCs w:val="24"/>
        </w:rPr>
      </w:pPr>
      <w:r w:rsidRPr="002526AF">
        <w:rPr>
          <w:spacing w:val="6"/>
          <w:sz w:val="24"/>
          <w:szCs w:val="24"/>
        </w:rPr>
        <w:t xml:space="preserve">Place all of the test tubes in an ice bath. </w:t>
      </w:r>
      <w:r w:rsidRPr="002526AF">
        <w:rPr>
          <w:b/>
          <w:iCs/>
          <w:spacing w:val="6"/>
          <w:sz w:val="24"/>
          <w:szCs w:val="24"/>
        </w:rPr>
        <w:t>Wear gloves and carefully</w:t>
      </w:r>
      <w:r w:rsidRPr="002526AF">
        <w:rPr>
          <w:i/>
          <w:iCs/>
          <w:spacing w:val="6"/>
          <w:sz w:val="24"/>
          <w:szCs w:val="24"/>
        </w:rPr>
        <w:t xml:space="preserve"> </w:t>
      </w:r>
      <w:r w:rsidRPr="002526AF">
        <w:rPr>
          <w:spacing w:val="6"/>
          <w:sz w:val="24"/>
          <w:szCs w:val="24"/>
        </w:rPr>
        <w:t xml:space="preserve">add (with shaking) 3 drops of cold, concentrated sulfuric acid to each test tube. Note whether heat is evolved by </w:t>
      </w:r>
      <w:r w:rsidRPr="002526AF">
        <w:rPr>
          <w:spacing w:val="7"/>
          <w:sz w:val="24"/>
          <w:szCs w:val="24"/>
        </w:rPr>
        <w:t xml:space="preserve">feeling the test tube. Note whether the solution has become homogeneous or whether a color is produced. (The evolution of heat or the formation of a homogeneous solution or </w:t>
      </w:r>
      <w:r w:rsidRPr="002526AF">
        <w:rPr>
          <w:sz w:val="24"/>
          <w:szCs w:val="24"/>
        </w:rPr>
        <w:t>the appearance of a color is evidence that a reaction has occurred.) Record your observations.</w:t>
      </w:r>
    </w:p>
    <w:p w:rsidR="008C1BB0" w:rsidRPr="002526AF" w:rsidRDefault="008C1BB0" w:rsidP="008C1BB0">
      <w:pPr>
        <w:pStyle w:val="Style1"/>
        <w:numPr>
          <w:ilvl w:val="0"/>
          <w:numId w:val="20"/>
        </w:numPr>
        <w:tabs>
          <w:tab w:val="num" w:pos="720"/>
        </w:tabs>
        <w:adjustRightInd/>
        <w:spacing w:before="252" w:after="936"/>
        <w:ind w:left="720" w:right="216"/>
        <w:rPr>
          <w:sz w:val="24"/>
          <w:szCs w:val="24"/>
        </w:rPr>
      </w:pPr>
      <w:r w:rsidRPr="002526AF">
        <w:rPr>
          <w:b/>
          <w:iCs/>
          <w:spacing w:val="6"/>
          <w:sz w:val="24"/>
          <w:szCs w:val="24"/>
        </w:rPr>
        <w:t>Unknowns</w:t>
      </w:r>
      <w:r w:rsidRPr="002526AF">
        <w:rPr>
          <w:i/>
          <w:iCs/>
          <w:spacing w:val="6"/>
          <w:sz w:val="24"/>
          <w:szCs w:val="24"/>
        </w:rPr>
        <w:t xml:space="preserve"> </w:t>
      </w:r>
      <w:r w:rsidRPr="002526AF">
        <w:rPr>
          <w:spacing w:val="6"/>
          <w:sz w:val="24"/>
          <w:szCs w:val="24"/>
        </w:rPr>
        <w:t xml:space="preserve">By comparing the observations you made for your unknowns with that of </w:t>
      </w:r>
      <w:r w:rsidRPr="002526AF">
        <w:rPr>
          <w:sz w:val="24"/>
          <w:szCs w:val="24"/>
        </w:rPr>
        <w:t>the known hydrocarbons, you can identify unknowns A, B, and C. Record their identities on your Data Sheet.</w:t>
      </w:r>
    </w:p>
    <w:p w:rsidR="008C1BB0" w:rsidRPr="002526AF" w:rsidRDefault="008C1BB0" w:rsidP="008C1BB0">
      <w:pPr>
        <w:pStyle w:val="Style1"/>
        <w:adjustRightInd/>
        <w:spacing w:before="252" w:after="936"/>
        <w:ind w:left="720" w:right="216"/>
        <w:rPr>
          <w:sz w:val="24"/>
          <w:szCs w:val="24"/>
        </w:rPr>
      </w:pPr>
    </w:p>
    <w:p w:rsidR="00BB549A" w:rsidRPr="002526AF" w:rsidRDefault="00BB549A" w:rsidP="00BB549A">
      <w:pPr>
        <w:pStyle w:val="Style1"/>
        <w:adjustRightInd/>
        <w:spacing w:before="36" w:line="276" w:lineRule="auto"/>
        <w:rPr>
          <w:bCs/>
          <w:sz w:val="24"/>
          <w:szCs w:val="24"/>
        </w:rPr>
      </w:pPr>
    </w:p>
    <w:p w:rsidR="00BB549A" w:rsidRPr="002526AF" w:rsidRDefault="00BB549A" w:rsidP="00BB549A">
      <w:pPr>
        <w:pStyle w:val="Style1"/>
        <w:adjustRightInd/>
        <w:spacing w:before="36" w:line="276" w:lineRule="auto"/>
        <w:ind w:left="360" w:right="360"/>
        <w:rPr>
          <w:bCs/>
          <w:sz w:val="24"/>
          <w:szCs w:val="24"/>
        </w:rPr>
      </w:pPr>
    </w:p>
    <w:p w:rsidR="008C1BB0" w:rsidRPr="002526AF" w:rsidRDefault="008C1BB0" w:rsidP="00BB549A">
      <w:pPr>
        <w:pStyle w:val="Style1"/>
        <w:adjustRightInd/>
        <w:spacing w:before="36" w:line="276" w:lineRule="auto"/>
        <w:ind w:left="360" w:right="360"/>
        <w:rPr>
          <w:bCs/>
          <w:sz w:val="24"/>
          <w:szCs w:val="24"/>
        </w:rPr>
      </w:pPr>
    </w:p>
    <w:p w:rsidR="008C1BB0" w:rsidRPr="002526AF" w:rsidRDefault="008C1BB0" w:rsidP="00BB549A">
      <w:pPr>
        <w:pStyle w:val="Style1"/>
        <w:adjustRightInd/>
        <w:spacing w:before="36" w:line="276" w:lineRule="auto"/>
        <w:ind w:left="360" w:right="360"/>
        <w:rPr>
          <w:bCs/>
          <w:sz w:val="24"/>
          <w:szCs w:val="24"/>
        </w:rPr>
      </w:pPr>
    </w:p>
    <w:p w:rsidR="008C1BB0" w:rsidRPr="002526AF" w:rsidRDefault="008C1BB0" w:rsidP="00BB549A">
      <w:pPr>
        <w:pStyle w:val="Style1"/>
        <w:adjustRightInd/>
        <w:spacing w:before="36" w:line="276" w:lineRule="auto"/>
        <w:ind w:left="360" w:right="360"/>
        <w:rPr>
          <w:bCs/>
          <w:sz w:val="24"/>
          <w:szCs w:val="24"/>
        </w:rPr>
      </w:pPr>
    </w:p>
    <w:p w:rsidR="001124AB" w:rsidRPr="002526AF" w:rsidRDefault="001124AB" w:rsidP="008C1BB0">
      <w:pPr>
        <w:widowControl/>
        <w:rPr>
          <w:sz w:val="24"/>
          <w:szCs w:val="24"/>
        </w:rPr>
        <w:sectPr w:rsidR="001124AB" w:rsidRPr="002526AF" w:rsidSect="00556F71">
          <w:headerReference w:type="default" r:id="rId12"/>
          <w:footerReference w:type="default" r:id="rId13"/>
          <w:pgSz w:w="12240" w:h="15840"/>
          <w:pgMar w:top="1440" w:right="1440" w:bottom="1440" w:left="1440" w:header="720" w:footer="720" w:gutter="0"/>
          <w:cols w:space="720"/>
          <w:noEndnote/>
        </w:sectPr>
      </w:pPr>
    </w:p>
    <w:p w:rsidR="00F561EE" w:rsidRDefault="00F561EE" w:rsidP="008C1BB0">
      <w:pPr>
        <w:pStyle w:val="Style5"/>
        <w:adjustRightInd/>
        <w:spacing w:before="108" w:line="309" w:lineRule="auto"/>
        <w:rPr>
          <w:rStyle w:val="CharacterStyle2"/>
          <w:b/>
          <w:iCs/>
        </w:rPr>
      </w:pPr>
    </w:p>
    <w:p w:rsidR="008C1BB0" w:rsidRPr="002526AF" w:rsidRDefault="008C1BB0" w:rsidP="008C1BB0">
      <w:pPr>
        <w:pStyle w:val="Style5"/>
        <w:adjustRightInd/>
        <w:spacing w:before="108" w:line="309" w:lineRule="auto"/>
        <w:rPr>
          <w:rStyle w:val="CharacterStyle2"/>
          <w:iCs/>
        </w:rPr>
      </w:pPr>
      <w:r w:rsidRPr="002526AF">
        <w:rPr>
          <w:rStyle w:val="CharacterStyle2"/>
          <w:b/>
          <w:iCs/>
        </w:rPr>
        <w:t>Data Sheet:</w:t>
      </w:r>
      <w:r w:rsidRPr="002526AF">
        <w:rPr>
          <w:rStyle w:val="CharacterStyle2"/>
          <w:iCs/>
        </w:rPr>
        <w:t xml:space="preserve"> Hydrocarbons</w:t>
      </w:r>
    </w:p>
    <w:p w:rsidR="008C1BB0" w:rsidRPr="002526AF" w:rsidRDefault="008C1BB0" w:rsidP="008C1BB0">
      <w:pPr>
        <w:pStyle w:val="Style5"/>
        <w:adjustRightInd/>
        <w:spacing w:before="108" w:line="309" w:lineRule="auto"/>
        <w:rPr>
          <w:rStyle w:val="CharacterStyle2"/>
          <w:b/>
          <w:iCs/>
        </w:rPr>
      </w:pPr>
      <w:r w:rsidRPr="002526AF">
        <w:rPr>
          <w:rStyle w:val="CharacterStyle2"/>
          <w:b/>
          <w:iCs/>
        </w:rPr>
        <w:t>Physical properties of hydrocarbons</w:t>
      </w:r>
    </w:p>
    <w:p w:rsidR="008C1BB0" w:rsidRPr="002526AF" w:rsidRDefault="008C1BB0" w:rsidP="008C1BB0">
      <w:pPr>
        <w:pStyle w:val="Style5"/>
        <w:adjustRightInd/>
        <w:spacing w:before="36" w:line="213" w:lineRule="auto"/>
        <w:rPr>
          <w:rStyle w:val="CharacterStyle2"/>
        </w:rPr>
      </w:pPr>
      <w:r w:rsidRPr="002526AF">
        <w:rPr>
          <w:rStyle w:val="CharacterStyle2"/>
          <w:b/>
          <w:iCs/>
        </w:rPr>
        <w:t>Solubility:</w:t>
      </w:r>
      <w:r w:rsidRPr="002526AF">
        <w:rPr>
          <w:rStyle w:val="CharacterStyle2"/>
          <w:i/>
          <w:iCs/>
        </w:rPr>
        <w:t xml:space="preserve"> </w:t>
      </w:r>
      <w:r w:rsidRPr="002526AF">
        <w:rPr>
          <w:rStyle w:val="CharacterStyle2"/>
        </w:rPr>
        <w:t xml:space="preserve">Does the hydrocarbon mix with the solvent, </w:t>
      </w:r>
      <w:r w:rsidRPr="002526AF">
        <w:rPr>
          <w:rStyle w:val="CharacterStyle2"/>
          <w:i/>
          <w:iCs/>
        </w:rPr>
        <w:t xml:space="preserve">soluble, </w:t>
      </w:r>
      <w:r w:rsidRPr="002526AF">
        <w:rPr>
          <w:rStyle w:val="CharacterStyle2"/>
        </w:rPr>
        <w:t xml:space="preserve">or not mix with the solvent, </w:t>
      </w:r>
      <w:r w:rsidRPr="002526AF">
        <w:rPr>
          <w:rStyle w:val="CharacterStyle2"/>
          <w:i/>
          <w:iCs/>
        </w:rPr>
        <w:t xml:space="preserve">insoluble? </w:t>
      </w:r>
      <w:r w:rsidRPr="002526AF">
        <w:rPr>
          <w:rStyle w:val="CharacterStyle2"/>
        </w:rPr>
        <w:t>Use the observations you make for the solubility tests and determine whether the hydrocarbons are polar or non-polar substances.</w:t>
      </w:r>
    </w:p>
    <w:p w:rsidR="008C1BB0" w:rsidRPr="002526AF" w:rsidRDefault="008C1BB0" w:rsidP="008C1BB0">
      <w:pPr>
        <w:pStyle w:val="Style1"/>
        <w:adjustRightInd/>
        <w:spacing w:after="648"/>
        <w:ind w:right="360"/>
        <w:rPr>
          <w:sz w:val="24"/>
          <w:szCs w:val="24"/>
        </w:rPr>
      </w:pPr>
      <w:r w:rsidRPr="002526AF">
        <w:rPr>
          <w:b/>
          <w:iCs/>
          <w:sz w:val="24"/>
          <w:szCs w:val="24"/>
        </w:rPr>
        <w:t>Density:</w:t>
      </w:r>
      <w:r w:rsidRPr="002526AF">
        <w:rPr>
          <w:i/>
          <w:iCs/>
          <w:sz w:val="24"/>
          <w:szCs w:val="24"/>
        </w:rPr>
        <w:t xml:space="preserve"> </w:t>
      </w:r>
      <w:r w:rsidRPr="002526AF">
        <w:rPr>
          <w:sz w:val="24"/>
          <w:szCs w:val="24"/>
        </w:rPr>
        <w:t xml:space="preserve">For water, is the density </w:t>
      </w:r>
      <w:r w:rsidRPr="002526AF">
        <w:rPr>
          <w:i/>
          <w:iCs/>
          <w:sz w:val="24"/>
          <w:szCs w:val="24"/>
        </w:rPr>
        <w:t xml:space="preserve">greater </w:t>
      </w:r>
      <w:r w:rsidRPr="002526AF">
        <w:rPr>
          <w:sz w:val="24"/>
          <w:szCs w:val="24"/>
        </w:rPr>
        <w:t xml:space="preserve">than water (sinks) or </w:t>
      </w:r>
      <w:r w:rsidRPr="002526AF">
        <w:rPr>
          <w:i/>
          <w:iCs/>
          <w:sz w:val="24"/>
          <w:szCs w:val="24"/>
        </w:rPr>
        <w:t xml:space="preserve">less </w:t>
      </w:r>
      <w:r w:rsidRPr="002526AF">
        <w:rPr>
          <w:sz w:val="24"/>
          <w:szCs w:val="24"/>
        </w:rPr>
        <w:t>than water (floats)? For ligroin, can you tell anything about the relative densities?</w:t>
      </w:r>
    </w:p>
    <w:tbl>
      <w:tblPr>
        <w:tblW w:w="0" w:type="auto"/>
        <w:tblInd w:w="3" w:type="dxa"/>
        <w:tblLayout w:type="fixed"/>
        <w:tblCellMar>
          <w:left w:w="0" w:type="dxa"/>
          <w:right w:w="0" w:type="dxa"/>
        </w:tblCellMar>
        <w:tblLook w:val="0000" w:firstRow="0" w:lastRow="0" w:firstColumn="0" w:lastColumn="0" w:noHBand="0" w:noVBand="0"/>
      </w:tblPr>
      <w:tblGrid>
        <w:gridCol w:w="2093"/>
        <w:gridCol w:w="1604"/>
        <w:gridCol w:w="1691"/>
        <w:gridCol w:w="1726"/>
        <w:gridCol w:w="1634"/>
      </w:tblGrid>
      <w:tr w:rsidR="008C1BB0" w:rsidRPr="002526AF" w:rsidTr="008C1BB0">
        <w:trPr>
          <w:trHeight w:hRule="exact" w:val="679"/>
        </w:trPr>
        <w:tc>
          <w:tcPr>
            <w:tcW w:w="2093" w:type="dxa"/>
            <w:tcBorders>
              <w:top w:val="single" w:sz="2" w:space="0" w:color="auto"/>
              <w:left w:val="single" w:sz="2" w:space="0" w:color="auto"/>
              <w:bottom w:val="single" w:sz="2" w:space="0" w:color="auto"/>
              <w:right w:val="single" w:sz="2" w:space="0" w:color="auto"/>
            </w:tcBorders>
            <w:vAlign w:val="bottom"/>
          </w:tcPr>
          <w:p w:rsidR="008C1BB0" w:rsidRPr="002526AF" w:rsidRDefault="008C1BB0" w:rsidP="005D5EC8">
            <w:pPr>
              <w:pStyle w:val="Style1"/>
              <w:adjustRightInd/>
              <w:ind w:left="234"/>
              <w:rPr>
                <w:spacing w:val="2"/>
                <w:sz w:val="24"/>
                <w:szCs w:val="24"/>
              </w:rPr>
            </w:pPr>
            <w:r w:rsidRPr="002526AF">
              <w:rPr>
                <w:spacing w:val="2"/>
                <w:sz w:val="24"/>
                <w:szCs w:val="24"/>
              </w:rPr>
              <w:t>Hydrocarbon</w:t>
            </w:r>
          </w:p>
        </w:tc>
        <w:tc>
          <w:tcPr>
            <w:tcW w:w="3295" w:type="dxa"/>
            <w:gridSpan w:val="2"/>
            <w:tcBorders>
              <w:top w:val="single" w:sz="2" w:space="0" w:color="auto"/>
              <w:left w:val="single" w:sz="2" w:space="0" w:color="auto"/>
              <w:bottom w:val="single" w:sz="2" w:space="0" w:color="auto"/>
              <w:right w:val="single" w:sz="2" w:space="0" w:color="auto"/>
            </w:tcBorders>
            <w:vAlign w:val="bottom"/>
          </w:tcPr>
          <w:p w:rsidR="008C1BB0" w:rsidRPr="002526AF" w:rsidRDefault="008C1BB0" w:rsidP="005D5EC8">
            <w:pPr>
              <w:pStyle w:val="Style1"/>
              <w:adjustRightInd/>
              <w:spacing w:before="36"/>
              <w:ind w:right="1420"/>
              <w:jc w:val="right"/>
              <w:rPr>
                <w:spacing w:val="2"/>
                <w:sz w:val="24"/>
                <w:szCs w:val="24"/>
              </w:rPr>
            </w:pPr>
            <w:r w:rsidRPr="002526AF">
              <w:rPr>
                <w:spacing w:val="2"/>
                <w:sz w:val="24"/>
                <w:szCs w:val="24"/>
              </w:rPr>
              <w:t>H</w:t>
            </w:r>
            <w:r w:rsidRPr="002526AF">
              <w:rPr>
                <w:sz w:val="24"/>
                <w:szCs w:val="24"/>
                <w:vertAlign w:val="subscript"/>
              </w:rPr>
              <w:t>2</w:t>
            </w:r>
            <w:r w:rsidRPr="002526AF">
              <w:rPr>
                <w:spacing w:val="2"/>
                <w:sz w:val="24"/>
                <w:szCs w:val="24"/>
              </w:rPr>
              <w:t>O</w:t>
            </w:r>
          </w:p>
          <w:p w:rsidR="008C1BB0" w:rsidRPr="002526AF" w:rsidRDefault="008C1BB0" w:rsidP="005D5EC8">
            <w:pPr>
              <w:pStyle w:val="Style1"/>
              <w:tabs>
                <w:tab w:val="left" w:pos="1998"/>
              </w:tabs>
              <w:adjustRightInd/>
              <w:ind w:right="520"/>
              <w:jc w:val="right"/>
              <w:rPr>
                <w:spacing w:val="2"/>
                <w:sz w:val="24"/>
                <w:szCs w:val="24"/>
              </w:rPr>
            </w:pPr>
            <w:r w:rsidRPr="002526AF">
              <w:rPr>
                <w:spacing w:val="2"/>
                <w:sz w:val="24"/>
                <w:szCs w:val="24"/>
              </w:rPr>
              <w:t>Solubility</w:t>
            </w:r>
            <w:r w:rsidRPr="002526AF">
              <w:rPr>
                <w:spacing w:val="2"/>
                <w:sz w:val="24"/>
                <w:szCs w:val="24"/>
              </w:rPr>
              <w:tab/>
              <w:t>Density</w:t>
            </w:r>
          </w:p>
        </w:tc>
        <w:tc>
          <w:tcPr>
            <w:tcW w:w="3360" w:type="dxa"/>
            <w:gridSpan w:val="2"/>
            <w:tcBorders>
              <w:top w:val="single" w:sz="2" w:space="0" w:color="auto"/>
              <w:left w:val="single" w:sz="2" w:space="0" w:color="auto"/>
              <w:bottom w:val="single" w:sz="2" w:space="0" w:color="auto"/>
              <w:right w:val="single" w:sz="2" w:space="0" w:color="auto"/>
            </w:tcBorders>
            <w:vAlign w:val="bottom"/>
          </w:tcPr>
          <w:p w:rsidR="008C1BB0" w:rsidRPr="002526AF" w:rsidRDefault="008C1BB0" w:rsidP="005D5EC8">
            <w:pPr>
              <w:pStyle w:val="Style1"/>
              <w:adjustRightInd/>
              <w:spacing w:before="36"/>
              <w:ind w:right="1177"/>
              <w:jc w:val="right"/>
              <w:rPr>
                <w:spacing w:val="2"/>
                <w:sz w:val="24"/>
                <w:szCs w:val="24"/>
              </w:rPr>
            </w:pPr>
            <w:r w:rsidRPr="002526AF">
              <w:rPr>
                <w:spacing w:val="2"/>
                <w:sz w:val="24"/>
                <w:szCs w:val="24"/>
              </w:rPr>
              <w:t>Ligroin</w:t>
            </w:r>
          </w:p>
          <w:p w:rsidR="008C1BB0" w:rsidRPr="002526AF" w:rsidRDefault="008C1BB0" w:rsidP="005D5EC8">
            <w:pPr>
              <w:pStyle w:val="Style1"/>
              <w:tabs>
                <w:tab w:val="left" w:pos="2115"/>
              </w:tabs>
              <w:adjustRightInd/>
              <w:ind w:right="457"/>
              <w:jc w:val="right"/>
              <w:rPr>
                <w:spacing w:val="2"/>
                <w:sz w:val="24"/>
                <w:szCs w:val="24"/>
              </w:rPr>
            </w:pPr>
            <w:r w:rsidRPr="002526AF">
              <w:rPr>
                <w:spacing w:val="2"/>
                <w:sz w:val="24"/>
                <w:szCs w:val="24"/>
              </w:rPr>
              <w:t>Solubility</w:t>
            </w:r>
            <w:r w:rsidRPr="002526AF">
              <w:rPr>
                <w:spacing w:val="2"/>
                <w:sz w:val="24"/>
                <w:szCs w:val="24"/>
              </w:rPr>
              <w:tab/>
              <w:t>Density</w:t>
            </w:r>
          </w:p>
        </w:tc>
      </w:tr>
      <w:tr w:rsidR="008C1BB0" w:rsidRPr="002526AF" w:rsidTr="008C1BB0">
        <w:trPr>
          <w:trHeight w:hRule="exact" w:val="7747"/>
        </w:trPr>
        <w:tc>
          <w:tcPr>
            <w:tcW w:w="2093" w:type="dxa"/>
            <w:tcBorders>
              <w:top w:val="single" w:sz="2" w:space="0" w:color="auto"/>
              <w:left w:val="single" w:sz="2" w:space="0" w:color="auto"/>
              <w:bottom w:val="single" w:sz="2" w:space="0" w:color="auto"/>
              <w:right w:val="single" w:sz="2" w:space="0" w:color="auto"/>
            </w:tcBorders>
            <w:vAlign w:val="center"/>
          </w:tcPr>
          <w:p w:rsidR="008C1BB0" w:rsidRPr="002526AF" w:rsidRDefault="008C1BB0" w:rsidP="005D5EC8">
            <w:pPr>
              <w:pStyle w:val="Style1"/>
              <w:adjustRightInd/>
              <w:spacing w:before="288"/>
              <w:ind w:left="234"/>
              <w:rPr>
                <w:spacing w:val="2"/>
                <w:sz w:val="24"/>
                <w:szCs w:val="24"/>
              </w:rPr>
            </w:pPr>
            <w:r w:rsidRPr="002526AF">
              <w:rPr>
                <w:spacing w:val="2"/>
                <w:sz w:val="24"/>
                <w:szCs w:val="24"/>
              </w:rPr>
              <w:t>Hexane</w:t>
            </w:r>
          </w:p>
          <w:p w:rsidR="008C1BB0" w:rsidRPr="002526AF" w:rsidRDefault="008C1BB0" w:rsidP="005D5EC8">
            <w:pPr>
              <w:pStyle w:val="Style1"/>
              <w:adjustRightInd/>
              <w:spacing w:before="900" w:line="290" w:lineRule="auto"/>
              <w:ind w:left="234"/>
              <w:rPr>
                <w:spacing w:val="2"/>
                <w:sz w:val="24"/>
                <w:szCs w:val="24"/>
              </w:rPr>
            </w:pPr>
            <w:r w:rsidRPr="002526AF">
              <w:rPr>
                <w:spacing w:val="2"/>
                <w:sz w:val="24"/>
                <w:szCs w:val="24"/>
              </w:rPr>
              <w:t>Cy</w:t>
            </w:r>
            <w:r w:rsidR="00143761">
              <w:rPr>
                <w:spacing w:val="2"/>
                <w:sz w:val="24"/>
                <w:szCs w:val="24"/>
              </w:rPr>
              <w:t>c</w:t>
            </w:r>
            <w:r w:rsidRPr="002526AF">
              <w:rPr>
                <w:spacing w:val="2"/>
                <w:sz w:val="24"/>
                <w:szCs w:val="24"/>
              </w:rPr>
              <w:t>lohexene</w:t>
            </w:r>
          </w:p>
          <w:p w:rsidR="008C1BB0" w:rsidRPr="002526AF" w:rsidRDefault="008C1BB0" w:rsidP="005D5EC8">
            <w:pPr>
              <w:pStyle w:val="Style1"/>
              <w:adjustRightInd/>
              <w:spacing w:before="900"/>
              <w:ind w:left="234"/>
              <w:rPr>
                <w:spacing w:val="2"/>
                <w:sz w:val="24"/>
                <w:szCs w:val="24"/>
              </w:rPr>
            </w:pPr>
            <w:r w:rsidRPr="002526AF">
              <w:rPr>
                <w:spacing w:val="2"/>
                <w:sz w:val="24"/>
                <w:szCs w:val="24"/>
              </w:rPr>
              <w:t>Toluene</w:t>
            </w:r>
          </w:p>
          <w:p w:rsidR="008C1BB0" w:rsidRPr="002526AF" w:rsidRDefault="008C1BB0" w:rsidP="005D5EC8">
            <w:pPr>
              <w:pStyle w:val="Style1"/>
              <w:adjustRightInd/>
              <w:spacing w:before="900"/>
              <w:ind w:left="234"/>
              <w:rPr>
                <w:spacing w:val="2"/>
                <w:sz w:val="24"/>
                <w:szCs w:val="24"/>
              </w:rPr>
            </w:pPr>
            <w:r w:rsidRPr="002526AF">
              <w:rPr>
                <w:spacing w:val="2"/>
                <w:sz w:val="24"/>
                <w:szCs w:val="24"/>
              </w:rPr>
              <w:t>Unknown A</w:t>
            </w:r>
          </w:p>
          <w:p w:rsidR="008C1BB0" w:rsidRPr="002526AF" w:rsidRDefault="008C1BB0" w:rsidP="005D5EC8">
            <w:pPr>
              <w:pStyle w:val="Style1"/>
              <w:adjustRightInd/>
              <w:spacing w:before="936" w:line="268" w:lineRule="auto"/>
              <w:ind w:left="234"/>
              <w:rPr>
                <w:spacing w:val="2"/>
                <w:sz w:val="24"/>
                <w:szCs w:val="24"/>
              </w:rPr>
            </w:pPr>
            <w:r w:rsidRPr="002526AF">
              <w:rPr>
                <w:spacing w:val="2"/>
                <w:sz w:val="24"/>
                <w:szCs w:val="24"/>
              </w:rPr>
              <w:t>Unknown B</w:t>
            </w:r>
          </w:p>
          <w:p w:rsidR="008C1BB0" w:rsidRPr="002526AF" w:rsidRDefault="008C1BB0" w:rsidP="005D5EC8">
            <w:pPr>
              <w:pStyle w:val="Style1"/>
              <w:adjustRightInd/>
              <w:spacing w:before="864" w:line="268" w:lineRule="auto"/>
              <w:ind w:left="234"/>
              <w:rPr>
                <w:spacing w:val="2"/>
                <w:sz w:val="24"/>
                <w:szCs w:val="24"/>
              </w:rPr>
            </w:pPr>
            <w:r w:rsidRPr="002526AF">
              <w:rPr>
                <w:spacing w:val="2"/>
                <w:sz w:val="24"/>
                <w:szCs w:val="24"/>
              </w:rPr>
              <w:t>Unknown C</w:t>
            </w:r>
          </w:p>
          <w:p w:rsidR="008C1BB0" w:rsidRPr="002526AF" w:rsidRDefault="008C1BB0" w:rsidP="005D5EC8">
            <w:pPr>
              <w:pStyle w:val="Style1"/>
              <w:adjustRightInd/>
              <w:spacing w:before="864" w:line="268" w:lineRule="auto"/>
              <w:ind w:left="234"/>
              <w:rPr>
                <w:spacing w:val="2"/>
                <w:sz w:val="24"/>
                <w:szCs w:val="24"/>
              </w:rPr>
            </w:pPr>
          </w:p>
          <w:p w:rsidR="008C1BB0" w:rsidRPr="002526AF" w:rsidRDefault="008C1BB0" w:rsidP="005D5EC8">
            <w:pPr>
              <w:pStyle w:val="Style1"/>
              <w:adjustRightInd/>
              <w:spacing w:before="864" w:line="268" w:lineRule="auto"/>
              <w:ind w:left="234"/>
              <w:rPr>
                <w:spacing w:val="2"/>
                <w:sz w:val="24"/>
                <w:szCs w:val="24"/>
              </w:rPr>
            </w:pPr>
          </w:p>
        </w:tc>
        <w:tc>
          <w:tcPr>
            <w:tcW w:w="1604" w:type="dxa"/>
            <w:tcBorders>
              <w:top w:val="single" w:sz="2" w:space="0" w:color="auto"/>
              <w:left w:val="single" w:sz="2" w:space="0" w:color="auto"/>
              <w:bottom w:val="single" w:sz="2" w:space="0" w:color="auto"/>
              <w:right w:val="single" w:sz="2" w:space="0" w:color="auto"/>
            </w:tcBorders>
            <w:vAlign w:val="center"/>
          </w:tcPr>
          <w:p w:rsidR="008C1BB0" w:rsidRPr="002526AF" w:rsidRDefault="008C1BB0" w:rsidP="005D5EC8">
            <w:pPr>
              <w:pStyle w:val="Style1"/>
              <w:adjustRightInd/>
              <w:jc w:val="right"/>
              <w:rPr>
                <w:sz w:val="24"/>
                <w:szCs w:val="24"/>
              </w:rPr>
            </w:pPr>
          </w:p>
        </w:tc>
        <w:tc>
          <w:tcPr>
            <w:tcW w:w="1690" w:type="dxa"/>
            <w:tcBorders>
              <w:top w:val="single" w:sz="2" w:space="0" w:color="auto"/>
              <w:left w:val="single" w:sz="2" w:space="0" w:color="auto"/>
              <w:bottom w:val="single" w:sz="2" w:space="0" w:color="auto"/>
              <w:right w:val="single" w:sz="2" w:space="0" w:color="auto"/>
            </w:tcBorders>
            <w:vAlign w:val="center"/>
          </w:tcPr>
          <w:p w:rsidR="008C1BB0" w:rsidRPr="002526AF" w:rsidRDefault="008C1BB0" w:rsidP="005D5EC8">
            <w:pPr>
              <w:pStyle w:val="Style5"/>
              <w:adjustRightInd/>
              <w:rPr>
                <w:rStyle w:val="CharacterStyle2"/>
              </w:rPr>
            </w:pPr>
          </w:p>
        </w:tc>
        <w:tc>
          <w:tcPr>
            <w:tcW w:w="1726" w:type="dxa"/>
            <w:tcBorders>
              <w:top w:val="single" w:sz="2" w:space="0" w:color="auto"/>
              <w:left w:val="single" w:sz="2" w:space="0" w:color="auto"/>
              <w:bottom w:val="single" w:sz="2" w:space="0" w:color="auto"/>
              <w:right w:val="single" w:sz="2" w:space="0" w:color="auto"/>
            </w:tcBorders>
            <w:vAlign w:val="center"/>
          </w:tcPr>
          <w:p w:rsidR="008C1BB0" w:rsidRPr="002526AF" w:rsidRDefault="008C1BB0" w:rsidP="005D5EC8">
            <w:pPr>
              <w:pStyle w:val="Style1"/>
              <w:adjustRightInd/>
              <w:jc w:val="right"/>
              <w:rPr>
                <w:sz w:val="24"/>
                <w:szCs w:val="24"/>
              </w:rPr>
            </w:pPr>
          </w:p>
        </w:tc>
        <w:tc>
          <w:tcPr>
            <w:tcW w:w="1634" w:type="dxa"/>
            <w:tcBorders>
              <w:top w:val="single" w:sz="2" w:space="0" w:color="auto"/>
              <w:left w:val="single" w:sz="2" w:space="0" w:color="auto"/>
              <w:bottom w:val="single" w:sz="2" w:space="0" w:color="auto"/>
              <w:right w:val="single" w:sz="2" w:space="0" w:color="auto"/>
            </w:tcBorders>
            <w:vAlign w:val="center"/>
          </w:tcPr>
          <w:p w:rsidR="008C1BB0" w:rsidRPr="002526AF" w:rsidRDefault="008C1BB0" w:rsidP="005D5EC8">
            <w:pPr>
              <w:pStyle w:val="Style5"/>
              <w:adjustRightInd/>
              <w:rPr>
                <w:rStyle w:val="CharacterStyle2"/>
              </w:rPr>
            </w:pPr>
          </w:p>
          <w:p w:rsidR="008C1BB0" w:rsidRPr="002526AF" w:rsidRDefault="008C1BB0" w:rsidP="005D5EC8">
            <w:pPr>
              <w:pStyle w:val="Style5"/>
              <w:adjustRightInd/>
              <w:rPr>
                <w:rStyle w:val="CharacterStyle2"/>
              </w:rPr>
            </w:pPr>
          </w:p>
        </w:tc>
      </w:tr>
    </w:tbl>
    <w:p w:rsidR="008C1BB0" w:rsidRPr="002526AF" w:rsidRDefault="008C1BB0" w:rsidP="008C1BB0">
      <w:pPr>
        <w:widowControl/>
        <w:rPr>
          <w:sz w:val="24"/>
          <w:szCs w:val="24"/>
        </w:rPr>
        <w:sectPr w:rsidR="008C1BB0" w:rsidRPr="002526AF" w:rsidSect="00556F71">
          <w:type w:val="continuous"/>
          <w:pgSz w:w="12240" w:h="15840"/>
          <w:pgMar w:top="1440" w:right="1440" w:bottom="1440" w:left="1440" w:header="720" w:footer="720" w:gutter="0"/>
          <w:cols w:space="720"/>
          <w:noEndnote/>
        </w:sectPr>
      </w:pPr>
    </w:p>
    <w:p w:rsidR="008C1BB0" w:rsidRPr="002526AF" w:rsidRDefault="008C1BB0" w:rsidP="008C1BB0">
      <w:pPr>
        <w:pStyle w:val="Style1"/>
        <w:adjustRightInd/>
        <w:spacing w:before="36" w:after="180" w:line="360" w:lineRule="auto"/>
        <w:rPr>
          <w:b/>
          <w:bCs/>
          <w:iCs/>
          <w:sz w:val="24"/>
          <w:szCs w:val="24"/>
        </w:rPr>
      </w:pPr>
      <w:r w:rsidRPr="002526AF">
        <w:rPr>
          <w:b/>
          <w:bCs/>
          <w:iCs/>
          <w:sz w:val="24"/>
          <w:szCs w:val="24"/>
        </w:rPr>
        <w:t>Chemical properties of hydrocarbons</w:t>
      </w:r>
    </w:p>
    <w:tbl>
      <w:tblPr>
        <w:tblW w:w="0" w:type="auto"/>
        <w:tblInd w:w="6" w:type="dxa"/>
        <w:tblLayout w:type="fixed"/>
        <w:tblCellMar>
          <w:left w:w="0" w:type="dxa"/>
          <w:right w:w="0" w:type="dxa"/>
        </w:tblCellMar>
        <w:tblLook w:val="0000" w:firstRow="0" w:lastRow="0" w:firstColumn="0" w:lastColumn="0" w:noHBand="0" w:noVBand="0"/>
      </w:tblPr>
      <w:tblGrid>
        <w:gridCol w:w="2150"/>
        <w:gridCol w:w="1696"/>
        <w:gridCol w:w="1740"/>
        <w:gridCol w:w="1735"/>
        <w:gridCol w:w="1684"/>
      </w:tblGrid>
      <w:tr w:rsidR="008C1BB0" w:rsidRPr="002526AF" w:rsidTr="00B33F50">
        <w:trPr>
          <w:trHeight w:hRule="exact" w:val="641"/>
        </w:trPr>
        <w:tc>
          <w:tcPr>
            <w:tcW w:w="2150" w:type="dxa"/>
            <w:tcBorders>
              <w:top w:val="single" w:sz="5" w:space="0" w:color="auto"/>
              <w:left w:val="single" w:sz="5" w:space="0" w:color="auto"/>
              <w:bottom w:val="single" w:sz="5" w:space="0" w:color="auto"/>
              <w:right w:val="single" w:sz="5" w:space="0" w:color="auto"/>
            </w:tcBorders>
            <w:vAlign w:val="bottom"/>
          </w:tcPr>
          <w:p w:rsidR="008C1BB0" w:rsidRPr="002526AF" w:rsidRDefault="008C1BB0" w:rsidP="005D5EC8">
            <w:pPr>
              <w:pStyle w:val="Style1"/>
              <w:adjustRightInd/>
              <w:ind w:left="232"/>
              <w:rPr>
                <w:b/>
                <w:bCs/>
                <w:sz w:val="24"/>
                <w:szCs w:val="24"/>
              </w:rPr>
            </w:pPr>
            <w:r w:rsidRPr="002526AF">
              <w:rPr>
                <w:b/>
                <w:bCs/>
                <w:sz w:val="24"/>
                <w:szCs w:val="24"/>
              </w:rPr>
              <w:t>Hydrocarbon</w:t>
            </w:r>
          </w:p>
        </w:tc>
        <w:tc>
          <w:tcPr>
            <w:tcW w:w="1696" w:type="dxa"/>
            <w:tcBorders>
              <w:top w:val="single" w:sz="5" w:space="0" w:color="auto"/>
              <w:left w:val="single" w:sz="5" w:space="0" w:color="auto"/>
              <w:bottom w:val="single" w:sz="5" w:space="0" w:color="auto"/>
              <w:right w:val="single" w:sz="5" w:space="0" w:color="auto"/>
            </w:tcBorders>
            <w:vAlign w:val="bottom"/>
          </w:tcPr>
          <w:p w:rsidR="008C1BB0" w:rsidRPr="002526AF" w:rsidRDefault="008C1BB0" w:rsidP="005D5EC8">
            <w:pPr>
              <w:pStyle w:val="Style1"/>
              <w:adjustRightInd/>
              <w:ind w:right="275"/>
              <w:jc w:val="right"/>
              <w:rPr>
                <w:b/>
                <w:bCs/>
                <w:sz w:val="24"/>
                <w:szCs w:val="24"/>
              </w:rPr>
            </w:pPr>
            <w:r w:rsidRPr="002526AF">
              <w:rPr>
                <w:b/>
                <w:bCs/>
                <w:sz w:val="24"/>
                <w:szCs w:val="24"/>
              </w:rPr>
              <w:t>Combustion</w:t>
            </w:r>
          </w:p>
        </w:tc>
        <w:tc>
          <w:tcPr>
            <w:tcW w:w="1740" w:type="dxa"/>
            <w:tcBorders>
              <w:top w:val="single" w:sz="5" w:space="0" w:color="auto"/>
              <w:left w:val="single" w:sz="5" w:space="0" w:color="auto"/>
              <w:bottom w:val="single" w:sz="5" w:space="0" w:color="auto"/>
              <w:right w:val="single" w:sz="5" w:space="0" w:color="auto"/>
            </w:tcBorders>
            <w:vAlign w:val="bottom"/>
          </w:tcPr>
          <w:p w:rsidR="008C1BB0" w:rsidRPr="002526AF" w:rsidRDefault="008C1BB0" w:rsidP="005D5EC8">
            <w:pPr>
              <w:pStyle w:val="Style1"/>
              <w:adjustRightInd/>
              <w:spacing w:before="36"/>
              <w:ind w:right="525"/>
              <w:jc w:val="right"/>
              <w:rPr>
                <w:b/>
                <w:bCs/>
                <w:sz w:val="24"/>
                <w:szCs w:val="24"/>
              </w:rPr>
            </w:pPr>
            <w:r w:rsidRPr="002526AF">
              <w:rPr>
                <w:b/>
                <w:bCs/>
                <w:sz w:val="24"/>
                <w:szCs w:val="24"/>
              </w:rPr>
              <w:t>Bromine</w:t>
            </w:r>
          </w:p>
          <w:p w:rsidR="008C1BB0" w:rsidRPr="002526AF" w:rsidRDefault="008C1BB0" w:rsidP="005D5EC8">
            <w:pPr>
              <w:pStyle w:val="Style1"/>
              <w:adjustRightInd/>
              <w:ind w:right="705"/>
              <w:jc w:val="right"/>
              <w:rPr>
                <w:b/>
                <w:bCs/>
                <w:sz w:val="24"/>
                <w:szCs w:val="24"/>
              </w:rPr>
            </w:pPr>
            <w:r w:rsidRPr="002526AF">
              <w:rPr>
                <w:b/>
                <w:bCs/>
                <w:sz w:val="24"/>
                <w:szCs w:val="24"/>
              </w:rPr>
              <w:t>Test</w:t>
            </w:r>
          </w:p>
        </w:tc>
        <w:tc>
          <w:tcPr>
            <w:tcW w:w="1735" w:type="dxa"/>
            <w:tcBorders>
              <w:top w:val="single" w:sz="5" w:space="0" w:color="auto"/>
              <w:left w:val="single" w:sz="5" w:space="0" w:color="auto"/>
              <w:bottom w:val="single" w:sz="5" w:space="0" w:color="auto"/>
              <w:right w:val="single" w:sz="5" w:space="0" w:color="auto"/>
            </w:tcBorders>
            <w:vAlign w:val="bottom"/>
          </w:tcPr>
          <w:p w:rsidR="008C1BB0" w:rsidRPr="002526AF" w:rsidRDefault="008C1BB0" w:rsidP="005D5EC8">
            <w:pPr>
              <w:pStyle w:val="Style1"/>
              <w:adjustRightInd/>
              <w:spacing w:before="36"/>
              <w:jc w:val="center"/>
              <w:rPr>
                <w:b/>
                <w:bCs/>
                <w:sz w:val="24"/>
                <w:szCs w:val="24"/>
              </w:rPr>
            </w:pPr>
            <w:r w:rsidRPr="002526AF">
              <w:rPr>
                <w:b/>
                <w:bCs/>
                <w:sz w:val="24"/>
                <w:szCs w:val="24"/>
              </w:rPr>
              <w:t>KMnO</w:t>
            </w:r>
            <w:r w:rsidRPr="002526AF">
              <w:rPr>
                <w:b/>
                <w:bCs/>
                <w:sz w:val="24"/>
                <w:szCs w:val="24"/>
                <w:vertAlign w:val="subscript"/>
              </w:rPr>
              <w:t>4</w:t>
            </w:r>
          </w:p>
          <w:p w:rsidR="008C1BB0" w:rsidRPr="002526AF" w:rsidRDefault="008C1BB0" w:rsidP="005D5EC8">
            <w:pPr>
              <w:pStyle w:val="Style1"/>
              <w:adjustRightInd/>
              <w:jc w:val="center"/>
              <w:rPr>
                <w:b/>
                <w:bCs/>
                <w:sz w:val="24"/>
                <w:szCs w:val="24"/>
              </w:rPr>
            </w:pPr>
            <w:r w:rsidRPr="002526AF">
              <w:rPr>
                <w:b/>
                <w:bCs/>
                <w:sz w:val="24"/>
                <w:szCs w:val="24"/>
              </w:rPr>
              <w:t>Test</w:t>
            </w:r>
          </w:p>
        </w:tc>
        <w:tc>
          <w:tcPr>
            <w:tcW w:w="1684" w:type="dxa"/>
            <w:tcBorders>
              <w:top w:val="single" w:sz="5" w:space="0" w:color="auto"/>
              <w:left w:val="single" w:sz="5" w:space="0" w:color="auto"/>
              <w:bottom w:val="single" w:sz="5" w:space="0" w:color="auto"/>
              <w:right w:val="single" w:sz="5" w:space="0" w:color="auto"/>
            </w:tcBorders>
            <w:vAlign w:val="bottom"/>
          </w:tcPr>
          <w:p w:rsidR="008C1BB0" w:rsidRPr="002526AF" w:rsidRDefault="008C1BB0" w:rsidP="005D5EC8">
            <w:pPr>
              <w:pStyle w:val="Style1"/>
              <w:adjustRightInd/>
              <w:spacing w:before="36"/>
              <w:ind w:right="537"/>
              <w:jc w:val="right"/>
              <w:rPr>
                <w:b/>
                <w:bCs/>
                <w:sz w:val="24"/>
                <w:szCs w:val="24"/>
              </w:rPr>
            </w:pPr>
            <w:r w:rsidRPr="002526AF">
              <w:rPr>
                <w:b/>
                <w:bCs/>
                <w:sz w:val="24"/>
                <w:szCs w:val="24"/>
              </w:rPr>
              <w:t>H</w:t>
            </w:r>
            <w:r w:rsidRPr="002526AF">
              <w:rPr>
                <w:b/>
                <w:bCs/>
                <w:sz w:val="24"/>
                <w:szCs w:val="24"/>
                <w:vertAlign w:val="subscript"/>
              </w:rPr>
              <w:t>2</w:t>
            </w:r>
            <w:r w:rsidRPr="002526AF">
              <w:rPr>
                <w:b/>
                <w:bCs/>
                <w:sz w:val="24"/>
                <w:szCs w:val="24"/>
              </w:rPr>
              <w:t>SO</w:t>
            </w:r>
            <w:r w:rsidRPr="002526AF">
              <w:rPr>
                <w:b/>
                <w:bCs/>
                <w:sz w:val="24"/>
                <w:szCs w:val="24"/>
                <w:vertAlign w:val="subscript"/>
              </w:rPr>
              <w:t>4</w:t>
            </w:r>
          </w:p>
          <w:p w:rsidR="008C1BB0" w:rsidRPr="002526AF" w:rsidRDefault="008C1BB0" w:rsidP="005D5EC8">
            <w:pPr>
              <w:pStyle w:val="Style1"/>
              <w:adjustRightInd/>
              <w:ind w:right="537"/>
              <w:jc w:val="right"/>
              <w:rPr>
                <w:b/>
                <w:bCs/>
                <w:sz w:val="24"/>
                <w:szCs w:val="24"/>
              </w:rPr>
            </w:pPr>
            <w:r w:rsidRPr="002526AF">
              <w:rPr>
                <w:b/>
                <w:bCs/>
                <w:sz w:val="24"/>
                <w:szCs w:val="24"/>
              </w:rPr>
              <w:t>Test</w:t>
            </w:r>
          </w:p>
        </w:tc>
      </w:tr>
      <w:tr w:rsidR="008C1BB0" w:rsidRPr="002526AF" w:rsidTr="00B33F50">
        <w:trPr>
          <w:trHeight w:hRule="exact" w:val="6667"/>
        </w:trPr>
        <w:tc>
          <w:tcPr>
            <w:tcW w:w="2150" w:type="dxa"/>
            <w:tcBorders>
              <w:top w:val="single" w:sz="5" w:space="0" w:color="auto"/>
              <w:left w:val="single" w:sz="5" w:space="0" w:color="auto"/>
              <w:bottom w:val="single" w:sz="5" w:space="0" w:color="auto"/>
              <w:right w:val="single" w:sz="5" w:space="0" w:color="auto"/>
            </w:tcBorders>
          </w:tcPr>
          <w:p w:rsidR="008C1BB0" w:rsidRPr="002526AF" w:rsidRDefault="008C1BB0" w:rsidP="005D5EC8">
            <w:pPr>
              <w:pStyle w:val="Style1"/>
              <w:adjustRightInd/>
              <w:spacing w:before="288"/>
              <w:ind w:left="232"/>
              <w:rPr>
                <w:spacing w:val="-4"/>
                <w:sz w:val="24"/>
                <w:szCs w:val="24"/>
              </w:rPr>
            </w:pPr>
            <w:r w:rsidRPr="002526AF">
              <w:rPr>
                <w:spacing w:val="-4"/>
                <w:sz w:val="24"/>
                <w:szCs w:val="24"/>
              </w:rPr>
              <w:t>Hexane</w:t>
            </w:r>
          </w:p>
          <w:p w:rsidR="008C1BB0" w:rsidRPr="002526AF" w:rsidRDefault="00143761" w:rsidP="005D5EC8">
            <w:pPr>
              <w:pStyle w:val="Style1"/>
              <w:adjustRightInd/>
              <w:spacing w:before="792" w:line="297" w:lineRule="auto"/>
              <w:ind w:left="232"/>
              <w:rPr>
                <w:spacing w:val="-4"/>
                <w:sz w:val="24"/>
                <w:szCs w:val="24"/>
              </w:rPr>
            </w:pPr>
            <w:r>
              <w:rPr>
                <w:spacing w:val="-4"/>
                <w:sz w:val="24"/>
                <w:szCs w:val="24"/>
              </w:rPr>
              <w:t>Cycloh</w:t>
            </w:r>
            <w:r w:rsidR="008C1BB0" w:rsidRPr="002526AF">
              <w:rPr>
                <w:spacing w:val="-4"/>
                <w:sz w:val="24"/>
                <w:szCs w:val="24"/>
              </w:rPr>
              <w:t>exene</w:t>
            </w:r>
          </w:p>
          <w:p w:rsidR="008C1BB0" w:rsidRPr="002526AF" w:rsidRDefault="008C1BB0" w:rsidP="005D5EC8">
            <w:pPr>
              <w:pStyle w:val="Style1"/>
              <w:adjustRightInd/>
              <w:spacing w:before="720"/>
              <w:ind w:left="232"/>
              <w:rPr>
                <w:spacing w:val="-4"/>
                <w:sz w:val="24"/>
                <w:szCs w:val="24"/>
              </w:rPr>
            </w:pPr>
            <w:r w:rsidRPr="002526AF">
              <w:rPr>
                <w:spacing w:val="-4"/>
                <w:sz w:val="24"/>
                <w:szCs w:val="24"/>
              </w:rPr>
              <w:t>Toluene</w:t>
            </w:r>
          </w:p>
          <w:p w:rsidR="008C1BB0" w:rsidRPr="002526AF" w:rsidRDefault="008C1BB0" w:rsidP="005D5EC8">
            <w:pPr>
              <w:pStyle w:val="Style1"/>
              <w:adjustRightInd/>
              <w:spacing w:before="828"/>
              <w:ind w:left="232"/>
              <w:rPr>
                <w:spacing w:val="-4"/>
                <w:sz w:val="24"/>
                <w:szCs w:val="24"/>
              </w:rPr>
            </w:pPr>
            <w:r w:rsidRPr="002526AF">
              <w:rPr>
                <w:spacing w:val="-4"/>
                <w:sz w:val="24"/>
                <w:szCs w:val="24"/>
              </w:rPr>
              <w:t>Unknown A</w:t>
            </w:r>
          </w:p>
          <w:p w:rsidR="008C1BB0" w:rsidRPr="002526AF" w:rsidRDefault="008C1BB0" w:rsidP="005D5EC8">
            <w:pPr>
              <w:pStyle w:val="Style1"/>
              <w:adjustRightInd/>
              <w:spacing w:before="792" w:line="266" w:lineRule="auto"/>
              <w:ind w:left="232"/>
              <w:rPr>
                <w:spacing w:val="-4"/>
                <w:sz w:val="24"/>
                <w:szCs w:val="24"/>
              </w:rPr>
            </w:pPr>
            <w:r w:rsidRPr="002526AF">
              <w:rPr>
                <w:spacing w:val="-4"/>
                <w:sz w:val="24"/>
                <w:szCs w:val="24"/>
              </w:rPr>
              <w:t>Unknown B</w:t>
            </w:r>
          </w:p>
          <w:p w:rsidR="008C1BB0" w:rsidRPr="002526AF" w:rsidRDefault="008C1BB0" w:rsidP="005D5EC8">
            <w:pPr>
              <w:pStyle w:val="Style1"/>
              <w:adjustRightInd/>
              <w:spacing w:before="792" w:line="266" w:lineRule="auto"/>
              <w:ind w:left="232"/>
              <w:rPr>
                <w:spacing w:val="-4"/>
                <w:sz w:val="24"/>
                <w:szCs w:val="24"/>
              </w:rPr>
            </w:pPr>
            <w:r w:rsidRPr="002526AF">
              <w:rPr>
                <w:spacing w:val="-4"/>
                <w:sz w:val="24"/>
                <w:szCs w:val="24"/>
              </w:rPr>
              <w:t>Unknown C</w:t>
            </w:r>
          </w:p>
        </w:tc>
        <w:tc>
          <w:tcPr>
            <w:tcW w:w="1696" w:type="dxa"/>
            <w:tcBorders>
              <w:top w:val="single" w:sz="5" w:space="0" w:color="auto"/>
              <w:left w:val="single" w:sz="5" w:space="0" w:color="auto"/>
              <w:bottom w:val="single" w:sz="5" w:space="0" w:color="auto"/>
              <w:right w:val="single" w:sz="5" w:space="0" w:color="auto"/>
            </w:tcBorders>
            <w:vAlign w:val="center"/>
          </w:tcPr>
          <w:p w:rsidR="008C1BB0" w:rsidRPr="002526AF" w:rsidRDefault="008C1BB0" w:rsidP="005D5EC8">
            <w:pPr>
              <w:pStyle w:val="Style1"/>
              <w:adjustRightInd/>
              <w:jc w:val="right"/>
              <w:rPr>
                <w:spacing w:val="8"/>
                <w:sz w:val="24"/>
                <w:szCs w:val="24"/>
              </w:rPr>
            </w:pPr>
          </w:p>
        </w:tc>
        <w:tc>
          <w:tcPr>
            <w:tcW w:w="1740" w:type="dxa"/>
            <w:tcBorders>
              <w:top w:val="single" w:sz="5" w:space="0" w:color="auto"/>
              <w:left w:val="single" w:sz="5" w:space="0" w:color="auto"/>
              <w:bottom w:val="single" w:sz="5" w:space="0" w:color="auto"/>
              <w:right w:val="single" w:sz="5" w:space="0" w:color="auto"/>
            </w:tcBorders>
            <w:vAlign w:val="center"/>
          </w:tcPr>
          <w:p w:rsidR="008C1BB0" w:rsidRPr="002526AF" w:rsidRDefault="008C1BB0" w:rsidP="005D5EC8">
            <w:pPr>
              <w:pStyle w:val="Style1"/>
              <w:adjustRightInd/>
              <w:jc w:val="right"/>
              <w:rPr>
                <w:spacing w:val="8"/>
                <w:sz w:val="24"/>
                <w:szCs w:val="24"/>
              </w:rPr>
            </w:pPr>
          </w:p>
        </w:tc>
        <w:tc>
          <w:tcPr>
            <w:tcW w:w="1735" w:type="dxa"/>
            <w:tcBorders>
              <w:top w:val="single" w:sz="5" w:space="0" w:color="auto"/>
              <w:left w:val="single" w:sz="5" w:space="0" w:color="auto"/>
              <w:bottom w:val="single" w:sz="5" w:space="0" w:color="auto"/>
              <w:right w:val="single" w:sz="5" w:space="0" w:color="auto"/>
            </w:tcBorders>
            <w:vAlign w:val="center"/>
          </w:tcPr>
          <w:p w:rsidR="008C1BB0" w:rsidRPr="002526AF" w:rsidRDefault="008C1BB0" w:rsidP="005D5EC8">
            <w:pPr>
              <w:pStyle w:val="Style1"/>
              <w:adjustRightInd/>
              <w:jc w:val="center"/>
              <w:rPr>
                <w:spacing w:val="8"/>
                <w:sz w:val="24"/>
                <w:szCs w:val="24"/>
              </w:rPr>
            </w:pPr>
          </w:p>
        </w:tc>
        <w:tc>
          <w:tcPr>
            <w:tcW w:w="1684" w:type="dxa"/>
            <w:tcBorders>
              <w:top w:val="single" w:sz="5" w:space="0" w:color="auto"/>
              <w:left w:val="single" w:sz="5" w:space="0" w:color="auto"/>
              <w:bottom w:val="single" w:sz="5" w:space="0" w:color="auto"/>
              <w:right w:val="single" w:sz="5" w:space="0" w:color="auto"/>
            </w:tcBorders>
            <w:vAlign w:val="center"/>
          </w:tcPr>
          <w:p w:rsidR="008C1BB0" w:rsidRPr="002526AF" w:rsidRDefault="008C1BB0" w:rsidP="005D5EC8">
            <w:pPr>
              <w:pStyle w:val="Style1"/>
              <w:adjustRightInd/>
              <w:jc w:val="right"/>
              <w:rPr>
                <w:spacing w:val="8"/>
                <w:sz w:val="24"/>
                <w:szCs w:val="24"/>
              </w:rPr>
            </w:pPr>
          </w:p>
        </w:tc>
      </w:tr>
    </w:tbl>
    <w:p w:rsidR="008C1BB0" w:rsidRPr="002526AF" w:rsidRDefault="008C1BB0" w:rsidP="008C1BB0">
      <w:pPr>
        <w:adjustRightInd/>
        <w:spacing w:after="592" w:line="20" w:lineRule="exact"/>
        <w:rPr>
          <w:sz w:val="24"/>
          <w:szCs w:val="24"/>
        </w:rPr>
      </w:pPr>
    </w:p>
    <w:p w:rsidR="00B33F50" w:rsidRPr="002526AF" w:rsidRDefault="00B33F50" w:rsidP="008C1BB0">
      <w:pPr>
        <w:pStyle w:val="Style4"/>
        <w:tabs>
          <w:tab w:val="left" w:leader="underscore" w:pos="2619"/>
        </w:tabs>
        <w:ind w:left="216"/>
        <w:rPr>
          <w:rStyle w:val="CharacterStyle1"/>
          <w:spacing w:val="-4"/>
          <w:sz w:val="24"/>
          <w:szCs w:val="24"/>
        </w:rPr>
      </w:pPr>
    </w:p>
    <w:p w:rsidR="00B33F50" w:rsidRPr="002526AF" w:rsidRDefault="00B33F50" w:rsidP="008C1BB0">
      <w:pPr>
        <w:pStyle w:val="Style4"/>
        <w:tabs>
          <w:tab w:val="left" w:leader="underscore" w:pos="2619"/>
        </w:tabs>
        <w:ind w:left="216"/>
        <w:rPr>
          <w:rStyle w:val="CharacterStyle1"/>
          <w:spacing w:val="-4"/>
          <w:sz w:val="24"/>
          <w:szCs w:val="24"/>
        </w:rPr>
      </w:pPr>
    </w:p>
    <w:p w:rsidR="00B33F50" w:rsidRPr="002526AF" w:rsidRDefault="00B33F50" w:rsidP="008C1BB0">
      <w:pPr>
        <w:pStyle w:val="Style4"/>
        <w:tabs>
          <w:tab w:val="left" w:leader="underscore" w:pos="2619"/>
        </w:tabs>
        <w:ind w:left="216"/>
        <w:rPr>
          <w:rStyle w:val="CharacterStyle1"/>
          <w:spacing w:val="-4"/>
          <w:sz w:val="24"/>
          <w:szCs w:val="24"/>
        </w:rPr>
      </w:pPr>
    </w:p>
    <w:p w:rsidR="008C1BB0" w:rsidRPr="002526AF" w:rsidRDefault="008C1BB0" w:rsidP="008C1BB0">
      <w:pPr>
        <w:pStyle w:val="Style4"/>
        <w:tabs>
          <w:tab w:val="left" w:leader="underscore" w:pos="2619"/>
        </w:tabs>
        <w:ind w:left="216"/>
        <w:rPr>
          <w:rStyle w:val="CharacterStyle1"/>
          <w:sz w:val="24"/>
          <w:szCs w:val="24"/>
        </w:rPr>
      </w:pPr>
      <w:r w:rsidRPr="002526AF">
        <w:rPr>
          <w:rStyle w:val="CharacterStyle1"/>
          <w:spacing w:val="-4"/>
          <w:sz w:val="24"/>
          <w:szCs w:val="24"/>
        </w:rPr>
        <w:t xml:space="preserve">Unknown </w:t>
      </w:r>
      <w:proofErr w:type="gramStart"/>
      <w:r w:rsidRPr="002526AF">
        <w:rPr>
          <w:rStyle w:val="CharacterStyle1"/>
          <w:spacing w:val="-4"/>
          <w:sz w:val="24"/>
          <w:szCs w:val="24"/>
        </w:rPr>
        <w:t>A</w:t>
      </w:r>
      <w:proofErr w:type="gramEnd"/>
      <w:r w:rsidRPr="002526AF">
        <w:rPr>
          <w:rStyle w:val="CharacterStyle1"/>
          <w:spacing w:val="-4"/>
          <w:sz w:val="24"/>
          <w:szCs w:val="24"/>
        </w:rPr>
        <w:t xml:space="preserve"> is</w:t>
      </w:r>
      <w:r w:rsidR="00B33F50" w:rsidRPr="00143761">
        <w:rPr>
          <w:rStyle w:val="CharacterStyle1"/>
          <w:spacing w:val="-4"/>
          <w:sz w:val="24"/>
          <w:szCs w:val="24"/>
        </w:rPr>
        <w:t>____________________</w:t>
      </w:r>
      <w:r w:rsidRPr="002526AF">
        <w:rPr>
          <w:rStyle w:val="CharacterStyle1"/>
          <w:sz w:val="24"/>
          <w:szCs w:val="24"/>
        </w:rPr>
        <w:tab/>
      </w:r>
    </w:p>
    <w:p w:rsidR="008C1BB0" w:rsidRPr="002526AF" w:rsidRDefault="008C1BB0" w:rsidP="008C1BB0">
      <w:pPr>
        <w:pStyle w:val="Style4"/>
        <w:tabs>
          <w:tab w:val="left" w:leader="underscore" w:pos="2619"/>
        </w:tabs>
        <w:ind w:left="216"/>
        <w:rPr>
          <w:rStyle w:val="CharacterStyle1"/>
          <w:spacing w:val="-4"/>
          <w:sz w:val="24"/>
          <w:szCs w:val="24"/>
        </w:rPr>
      </w:pPr>
    </w:p>
    <w:p w:rsidR="008C1BB0" w:rsidRDefault="008C1BB0" w:rsidP="008C1BB0">
      <w:pPr>
        <w:pStyle w:val="Style4"/>
        <w:tabs>
          <w:tab w:val="left" w:leader="underscore" w:pos="2619"/>
        </w:tabs>
        <w:spacing w:before="72"/>
        <w:ind w:left="216"/>
        <w:rPr>
          <w:rStyle w:val="CharacterStyle1"/>
          <w:sz w:val="24"/>
          <w:szCs w:val="24"/>
        </w:rPr>
      </w:pPr>
      <w:r w:rsidRPr="002526AF">
        <w:rPr>
          <w:rStyle w:val="CharacterStyle1"/>
          <w:spacing w:val="-4"/>
          <w:sz w:val="24"/>
          <w:szCs w:val="24"/>
        </w:rPr>
        <w:t>Unknown B is</w:t>
      </w:r>
      <w:r w:rsidR="00143761">
        <w:rPr>
          <w:rStyle w:val="CharacterStyle1"/>
          <w:sz w:val="24"/>
          <w:szCs w:val="24"/>
        </w:rPr>
        <w:t>____________________</w:t>
      </w:r>
    </w:p>
    <w:p w:rsidR="00143761" w:rsidRPr="002526AF" w:rsidRDefault="00143761" w:rsidP="008C1BB0">
      <w:pPr>
        <w:pStyle w:val="Style4"/>
        <w:tabs>
          <w:tab w:val="left" w:leader="underscore" w:pos="2619"/>
        </w:tabs>
        <w:spacing w:before="72"/>
        <w:ind w:left="216"/>
        <w:rPr>
          <w:rStyle w:val="CharacterStyle1"/>
          <w:spacing w:val="-4"/>
          <w:sz w:val="24"/>
          <w:szCs w:val="24"/>
        </w:rPr>
      </w:pPr>
    </w:p>
    <w:p w:rsidR="008C1BB0" w:rsidRPr="002526AF" w:rsidRDefault="008C1BB0" w:rsidP="008C1BB0">
      <w:pPr>
        <w:pStyle w:val="Style4"/>
        <w:tabs>
          <w:tab w:val="left" w:leader="underscore" w:pos="2619"/>
        </w:tabs>
        <w:spacing w:before="72" w:line="206" w:lineRule="auto"/>
        <w:ind w:left="216"/>
        <w:rPr>
          <w:rStyle w:val="CharacterStyle1"/>
          <w:sz w:val="24"/>
          <w:szCs w:val="24"/>
        </w:rPr>
      </w:pPr>
      <w:r w:rsidRPr="002526AF">
        <w:rPr>
          <w:rStyle w:val="CharacterStyle1"/>
          <w:spacing w:val="-4"/>
          <w:sz w:val="24"/>
          <w:szCs w:val="24"/>
        </w:rPr>
        <w:t>Unknown C is</w:t>
      </w:r>
      <w:r w:rsidR="00143761">
        <w:rPr>
          <w:rStyle w:val="CharacterStyle1"/>
          <w:sz w:val="24"/>
          <w:szCs w:val="24"/>
        </w:rPr>
        <w:t>____________________</w:t>
      </w:r>
    </w:p>
    <w:p w:rsidR="00B33F50" w:rsidRPr="002526AF" w:rsidRDefault="00B33F50" w:rsidP="008C1BB0">
      <w:pPr>
        <w:pStyle w:val="Style4"/>
        <w:tabs>
          <w:tab w:val="left" w:leader="underscore" w:pos="2619"/>
        </w:tabs>
        <w:spacing w:before="72" w:line="206" w:lineRule="auto"/>
        <w:ind w:left="216"/>
        <w:rPr>
          <w:rStyle w:val="CharacterStyle1"/>
          <w:sz w:val="24"/>
          <w:szCs w:val="24"/>
        </w:rPr>
      </w:pPr>
    </w:p>
    <w:p w:rsidR="00B33F50" w:rsidRPr="002526AF" w:rsidRDefault="00B33F50" w:rsidP="008C1BB0">
      <w:pPr>
        <w:pStyle w:val="Style4"/>
        <w:tabs>
          <w:tab w:val="left" w:leader="underscore" w:pos="2619"/>
        </w:tabs>
        <w:spacing w:before="72" w:line="206" w:lineRule="auto"/>
        <w:ind w:left="216"/>
        <w:rPr>
          <w:rStyle w:val="CharacterStyle1"/>
          <w:sz w:val="24"/>
          <w:szCs w:val="24"/>
        </w:rPr>
      </w:pPr>
    </w:p>
    <w:p w:rsidR="00B33F50" w:rsidRPr="002526AF" w:rsidRDefault="00B33F50" w:rsidP="008C1BB0">
      <w:pPr>
        <w:pStyle w:val="Style4"/>
        <w:tabs>
          <w:tab w:val="left" w:leader="underscore" w:pos="2619"/>
        </w:tabs>
        <w:spacing w:before="72" w:line="206" w:lineRule="auto"/>
        <w:ind w:left="216"/>
        <w:rPr>
          <w:rStyle w:val="CharacterStyle1"/>
          <w:sz w:val="24"/>
          <w:szCs w:val="24"/>
        </w:rPr>
      </w:pPr>
    </w:p>
    <w:p w:rsidR="00B33F50" w:rsidRDefault="00B33F50" w:rsidP="008C1BB0">
      <w:pPr>
        <w:pStyle w:val="Style4"/>
        <w:tabs>
          <w:tab w:val="left" w:leader="underscore" w:pos="2619"/>
        </w:tabs>
        <w:spacing w:before="72" w:line="206" w:lineRule="auto"/>
        <w:ind w:left="216"/>
        <w:rPr>
          <w:rStyle w:val="CharacterStyle1"/>
          <w:sz w:val="24"/>
          <w:szCs w:val="24"/>
        </w:rPr>
      </w:pPr>
    </w:p>
    <w:p w:rsidR="001124AB" w:rsidRDefault="001124AB" w:rsidP="008C1BB0">
      <w:pPr>
        <w:pStyle w:val="Style4"/>
        <w:tabs>
          <w:tab w:val="left" w:leader="underscore" w:pos="2619"/>
        </w:tabs>
        <w:spacing w:before="72" w:line="206" w:lineRule="auto"/>
        <w:ind w:left="216"/>
        <w:rPr>
          <w:rStyle w:val="CharacterStyle1"/>
          <w:sz w:val="24"/>
          <w:szCs w:val="24"/>
        </w:rPr>
      </w:pPr>
    </w:p>
    <w:p w:rsidR="001124AB" w:rsidRPr="002526AF" w:rsidRDefault="001124AB" w:rsidP="001124AB">
      <w:pPr>
        <w:pStyle w:val="Style1"/>
        <w:adjustRightInd/>
        <w:spacing w:before="252" w:line="316" w:lineRule="auto"/>
        <w:ind w:left="144"/>
        <w:rPr>
          <w:b/>
          <w:bCs/>
          <w:sz w:val="24"/>
          <w:szCs w:val="24"/>
        </w:rPr>
      </w:pPr>
      <w:r w:rsidRPr="002526AF">
        <w:rPr>
          <w:b/>
          <w:bCs/>
          <w:sz w:val="24"/>
          <w:szCs w:val="24"/>
        </w:rPr>
        <w:t xml:space="preserve">Pre-lab: </w:t>
      </w:r>
      <w:r w:rsidRPr="002526AF">
        <w:rPr>
          <w:bCs/>
          <w:sz w:val="24"/>
          <w:szCs w:val="24"/>
        </w:rPr>
        <w:t>Hydrocarbons</w:t>
      </w:r>
    </w:p>
    <w:p w:rsidR="001124AB" w:rsidRPr="002526AF" w:rsidRDefault="001124AB" w:rsidP="001124AB">
      <w:pPr>
        <w:pStyle w:val="Style1"/>
        <w:adjustRightInd/>
        <w:spacing w:before="252" w:line="316" w:lineRule="auto"/>
        <w:ind w:left="144"/>
        <w:rPr>
          <w:b/>
          <w:bCs/>
          <w:sz w:val="24"/>
          <w:szCs w:val="24"/>
        </w:rPr>
      </w:pPr>
    </w:p>
    <w:p w:rsidR="001124AB" w:rsidRPr="002526AF" w:rsidRDefault="001124AB" w:rsidP="001124AB">
      <w:pPr>
        <w:pStyle w:val="Style1"/>
        <w:numPr>
          <w:ilvl w:val="0"/>
          <w:numId w:val="23"/>
        </w:numPr>
        <w:tabs>
          <w:tab w:val="clear" w:pos="288"/>
          <w:tab w:val="num" w:pos="432"/>
        </w:tabs>
        <w:adjustRightInd/>
        <w:spacing w:before="72" w:line="314" w:lineRule="auto"/>
        <w:rPr>
          <w:sz w:val="24"/>
          <w:szCs w:val="24"/>
        </w:rPr>
      </w:pPr>
      <w:r w:rsidRPr="002526AF">
        <w:rPr>
          <w:sz w:val="24"/>
          <w:szCs w:val="24"/>
        </w:rPr>
        <w:t xml:space="preserve">Give an example of a </w:t>
      </w:r>
      <w:r w:rsidRPr="002526AF">
        <w:rPr>
          <w:iCs/>
          <w:sz w:val="24"/>
          <w:szCs w:val="24"/>
        </w:rPr>
        <w:t>saturated</w:t>
      </w:r>
      <w:r w:rsidRPr="002526AF">
        <w:rPr>
          <w:i/>
          <w:iCs/>
          <w:sz w:val="24"/>
          <w:szCs w:val="24"/>
        </w:rPr>
        <w:t xml:space="preserve"> </w:t>
      </w:r>
      <w:r w:rsidRPr="002526AF">
        <w:rPr>
          <w:sz w:val="24"/>
          <w:szCs w:val="24"/>
        </w:rPr>
        <w:t xml:space="preserve">hydrocarbon and an </w:t>
      </w:r>
      <w:r w:rsidRPr="002526AF">
        <w:rPr>
          <w:iCs/>
          <w:sz w:val="24"/>
          <w:szCs w:val="24"/>
        </w:rPr>
        <w:t>unsaturated</w:t>
      </w:r>
      <w:r w:rsidRPr="002526AF">
        <w:rPr>
          <w:i/>
          <w:iCs/>
          <w:sz w:val="24"/>
          <w:szCs w:val="24"/>
        </w:rPr>
        <w:t xml:space="preserve"> </w:t>
      </w:r>
      <w:r w:rsidRPr="002526AF">
        <w:rPr>
          <w:sz w:val="24"/>
          <w:szCs w:val="24"/>
        </w:rPr>
        <w:t>hydrocarbon</w:t>
      </w:r>
      <w:r w:rsidR="003D10EE">
        <w:rPr>
          <w:sz w:val="24"/>
          <w:szCs w:val="24"/>
        </w:rPr>
        <w:t xml:space="preserve"> and their respective names</w:t>
      </w:r>
      <w:r w:rsidR="00C604AB">
        <w:rPr>
          <w:sz w:val="24"/>
          <w:szCs w:val="24"/>
        </w:rPr>
        <w:t xml:space="preserve"> and structures</w:t>
      </w:r>
      <w:bookmarkStart w:id="0" w:name="_GoBack"/>
      <w:bookmarkEnd w:id="0"/>
      <w:r w:rsidRPr="002526AF">
        <w:rPr>
          <w:sz w:val="24"/>
          <w:szCs w:val="24"/>
        </w:rPr>
        <w:t>.</w:t>
      </w:r>
    </w:p>
    <w:p w:rsidR="001124AB" w:rsidRPr="002526AF" w:rsidRDefault="001124AB" w:rsidP="001124AB">
      <w:pPr>
        <w:pStyle w:val="Style1"/>
        <w:numPr>
          <w:ilvl w:val="0"/>
          <w:numId w:val="23"/>
        </w:numPr>
        <w:tabs>
          <w:tab w:val="clear" w:pos="288"/>
          <w:tab w:val="num" w:pos="432"/>
        </w:tabs>
        <w:adjustRightInd/>
        <w:spacing w:before="1260" w:line="717" w:lineRule="auto"/>
        <w:ind w:right="648"/>
        <w:rPr>
          <w:sz w:val="24"/>
          <w:szCs w:val="24"/>
        </w:rPr>
      </w:pPr>
      <w:r w:rsidRPr="002526AF">
        <w:rPr>
          <w:sz w:val="24"/>
          <w:szCs w:val="24"/>
        </w:rPr>
        <w:t>Show the structural feature that distinguishes whether a hydrocarbon is an alkane,</w:t>
      </w:r>
      <w:r w:rsidR="003D10EE" w:rsidRPr="003D10EE">
        <w:rPr>
          <w:sz w:val="24"/>
          <w:szCs w:val="24"/>
        </w:rPr>
        <w:t xml:space="preserve"> </w:t>
      </w:r>
      <w:r w:rsidR="003D10EE" w:rsidRPr="002526AF">
        <w:rPr>
          <w:sz w:val="24"/>
          <w:szCs w:val="24"/>
        </w:rPr>
        <w:t>alkene, alkyne, aromatic</w:t>
      </w:r>
      <w:r w:rsidRPr="002526AF">
        <w:rPr>
          <w:sz w:val="24"/>
          <w:szCs w:val="24"/>
        </w:rPr>
        <w:t xml:space="preserve"> </w:t>
      </w:r>
    </w:p>
    <w:p w:rsidR="001124AB" w:rsidRPr="002526AF" w:rsidRDefault="001124AB" w:rsidP="001124AB">
      <w:pPr>
        <w:pStyle w:val="Style1"/>
        <w:adjustRightInd/>
        <w:spacing w:before="1260" w:line="717" w:lineRule="auto"/>
        <w:ind w:left="432" w:right="648"/>
        <w:rPr>
          <w:sz w:val="24"/>
          <w:szCs w:val="24"/>
        </w:rPr>
      </w:pPr>
    </w:p>
    <w:p w:rsidR="001124AB" w:rsidRPr="002526AF" w:rsidRDefault="001124AB" w:rsidP="001124AB">
      <w:pPr>
        <w:pStyle w:val="Style1"/>
        <w:numPr>
          <w:ilvl w:val="0"/>
          <w:numId w:val="23"/>
        </w:numPr>
        <w:tabs>
          <w:tab w:val="clear" w:pos="288"/>
          <w:tab w:val="num" w:pos="432"/>
        </w:tabs>
        <w:adjustRightInd/>
        <w:spacing w:before="756" w:line="292" w:lineRule="auto"/>
        <w:rPr>
          <w:sz w:val="24"/>
          <w:szCs w:val="24"/>
        </w:rPr>
      </w:pPr>
      <w:r w:rsidRPr="002526AF">
        <w:rPr>
          <w:sz w:val="24"/>
          <w:szCs w:val="24"/>
        </w:rPr>
        <w:t>Gasoline and water do not mix. Why?</w:t>
      </w:r>
    </w:p>
    <w:p w:rsidR="001124AB" w:rsidRPr="002526AF" w:rsidRDefault="001124AB" w:rsidP="001124AB">
      <w:pPr>
        <w:widowControl/>
        <w:rPr>
          <w:sz w:val="24"/>
          <w:szCs w:val="24"/>
        </w:rPr>
      </w:pPr>
    </w:p>
    <w:p w:rsidR="001124AB" w:rsidRPr="002526AF" w:rsidRDefault="001124AB" w:rsidP="008C1BB0">
      <w:pPr>
        <w:pStyle w:val="Style4"/>
        <w:tabs>
          <w:tab w:val="left" w:leader="underscore" w:pos="2619"/>
        </w:tabs>
        <w:spacing w:before="72" w:line="206" w:lineRule="auto"/>
        <w:ind w:left="216"/>
        <w:rPr>
          <w:rStyle w:val="CharacterStyle1"/>
          <w:sz w:val="24"/>
          <w:szCs w:val="24"/>
        </w:rPr>
      </w:pPr>
    </w:p>
    <w:p w:rsidR="00B33F50" w:rsidRPr="002526AF" w:rsidRDefault="00B33F50" w:rsidP="008C1BB0">
      <w:pPr>
        <w:pStyle w:val="Style4"/>
        <w:tabs>
          <w:tab w:val="left" w:leader="underscore" w:pos="2619"/>
        </w:tabs>
        <w:spacing w:before="72" w:line="206" w:lineRule="auto"/>
        <w:ind w:left="216"/>
        <w:rPr>
          <w:rStyle w:val="CharacterStyle1"/>
          <w:sz w:val="24"/>
          <w:szCs w:val="24"/>
        </w:rPr>
      </w:pPr>
    </w:p>
    <w:p w:rsidR="00B33F50" w:rsidRPr="002526AF" w:rsidRDefault="00B33F50" w:rsidP="008C1BB0">
      <w:pPr>
        <w:pStyle w:val="Style4"/>
        <w:tabs>
          <w:tab w:val="left" w:leader="underscore" w:pos="2619"/>
        </w:tabs>
        <w:spacing w:before="72" w:line="206" w:lineRule="auto"/>
        <w:ind w:left="216"/>
        <w:rPr>
          <w:rStyle w:val="CharacterStyle1"/>
          <w:sz w:val="24"/>
          <w:szCs w:val="24"/>
        </w:rPr>
      </w:pPr>
    </w:p>
    <w:sectPr w:rsidR="00B33F50" w:rsidRPr="002526AF" w:rsidSect="00556F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1EE" w:rsidRDefault="00F561EE" w:rsidP="00F561EE">
      <w:r>
        <w:separator/>
      </w:r>
    </w:p>
  </w:endnote>
  <w:endnote w:type="continuationSeparator" w:id="0">
    <w:p w:rsidR="00F561EE" w:rsidRDefault="00F561EE" w:rsidP="00F56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pranq eco sans">
    <w:altName w:val="Malgun Gothic"/>
    <w:panose1 w:val="020B0603030804020204"/>
    <w:charset w:val="00"/>
    <w:family w:val="swiss"/>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5540715"/>
      <w:docPartObj>
        <w:docPartGallery w:val="Page Numbers (Bottom of Page)"/>
        <w:docPartUnique/>
      </w:docPartObj>
    </w:sdtPr>
    <w:sdtEndPr>
      <w:rPr>
        <w:noProof/>
      </w:rPr>
    </w:sdtEndPr>
    <w:sdtContent>
      <w:p w:rsidR="00F561EE" w:rsidRDefault="00F561EE">
        <w:pPr>
          <w:pStyle w:val="Footer"/>
          <w:jc w:val="center"/>
        </w:pPr>
        <w:r>
          <w:fldChar w:fldCharType="begin"/>
        </w:r>
        <w:r>
          <w:instrText xml:space="preserve"> PAGE   \* MERGEFORMAT </w:instrText>
        </w:r>
        <w:r>
          <w:fldChar w:fldCharType="separate"/>
        </w:r>
        <w:r w:rsidR="00C604AB">
          <w:rPr>
            <w:noProof/>
          </w:rPr>
          <w:t>9</w:t>
        </w:r>
        <w:r>
          <w:rPr>
            <w:noProof/>
          </w:rPr>
          <w:fldChar w:fldCharType="end"/>
        </w:r>
      </w:p>
    </w:sdtContent>
  </w:sdt>
  <w:p w:rsidR="00F561EE" w:rsidRDefault="00F561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1EE" w:rsidRDefault="00F561EE" w:rsidP="00F561EE">
      <w:r>
        <w:separator/>
      </w:r>
    </w:p>
  </w:footnote>
  <w:footnote w:type="continuationSeparator" w:id="0">
    <w:p w:rsidR="00F561EE" w:rsidRDefault="00F561EE" w:rsidP="00F56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1EE" w:rsidRPr="00F561EE" w:rsidRDefault="00F561EE" w:rsidP="00F561EE">
    <w:pPr>
      <w:pStyle w:val="Header"/>
      <w:rPr>
        <w:sz w:val="22"/>
      </w:rPr>
    </w:pPr>
    <w:r w:rsidRPr="00F561EE">
      <w:rPr>
        <w:sz w:val="22"/>
      </w:rPr>
      <w:t>CHEM 132 Lab #1</w:t>
    </w:r>
    <w:r w:rsidRPr="00F561EE">
      <w:rPr>
        <w:sz w:val="22"/>
      </w:rPr>
      <w:ptab w:relativeTo="margin" w:alignment="center" w:leader="none"/>
    </w:r>
    <w:r w:rsidRPr="00F561EE">
      <w:rPr>
        <w:sz w:val="22"/>
      </w:rPr>
      <w:ptab w:relativeTo="margin" w:alignment="right" w:leader="none"/>
    </w:r>
    <w:r w:rsidRPr="00F561EE">
      <w:rPr>
        <w:sz w:val="22"/>
      </w:rPr>
      <w:t>Name: ______________________________</w:t>
    </w:r>
  </w:p>
  <w:p w:rsidR="00F561EE" w:rsidRPr="00F561EE" w:rsidRDefault="00F561EE" w:rsidP="00F561EE">
    <w:pPr>
      <w:pStyle w:val="Header"/>
      <w:rPr>
        <w:sz w:val="22"/>
      </w:rPr>
    </w:pPr>
  </w:p>
  <w:p w:rsidR="00F561EE" w:rsidRPr="00F561EE" w:rsidRDefault="00F561EE" w:rsidP="00F561EE">
    <w:pPr>
      <w:pStyle w:val="Header"/>
      <w:rPr>
        <w:sz w:val="22"/>
      </w:rPr>
    </w:pPr>
  </w:p>
  <w:p w:rsidR="00F561EE" w:rsidRPr="00F561EE" w:rsidRDefault="00F561EE" w:rsidP="00F561EE">
    <w:pPr>
      <w:pStyle w:val="Header"/>
      <w:rPr>
        <w:sz w:val="22"/>
      </w:rPr>
    </w:pPr>
    <w:r w:rsidRPr="00F561EE">
      <w:rPr>
        <w:sz w:val="22"/>
      </w:rPr>
      <w:t>Date: _____________________________                   Lab Partners: ______________________________</w:t>
    </w:r>
  </w:p>
  <w:p w:rsidR="00F561EE" w:rsidRDefault="00F561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800D"/>
    <w:multiLevelType w:val="singleLevel"/>
    <w:tmpl w:val="05FE4056"/>
    <w:lvl w:ilvl="0">
      <w:start w:val="1"/>
      <w:numFmt w:val="decimal"/>
      <w:lvlText w:val="%1."/>
      <w:lvlJc w:val="left"/>
      <w:pPr>
        <w:tabs>
          <w:tab w:val="num" w:pos="216"/>
        </w:tabs>
        <w:ind w:left="216" w:hanging="216"/>
      </w:pPr>
      <w:rPr>
        <w:b/>
        <w:i w:val="0"/>
        <w:iCs/>
        <w:snapToGrid/>
        <w:spacing w:val="8"/>
        <w:sz w:val="22"/>
        <w:szCs w:val="22"/>
      </w:rPr>
    </w:lvl>
  </w:abstractNum>
  <w:abstractNum w:abstractNumId="1" w15:restartNumberingAfterBreak="0">
    <w:nsid w:val="01A3C75D"/>
    <w:multiLevelType w:val="singleLevel"/>
    <w:tmpl w:val="7370F138"/>
    <w:lvl w:ilvl="0">
      <w:start w:val="4"/>
      <w:numFmt w:val="decimal"/>
      <w:lvlText w:val="%1."/>
      <w:lvlJc w:val="left"/>
      <w:pPr>
        <w:tabs>
          <w:tab w:val="num" w:pos="378"/>
        </w:tabs>
        <w:ind w:left="378" w:hanging="288"/>
      </w:pPr>
      <w:rPr>
        <w:b/>
        <w:i w:val="0"/>
        <w:iCs/>
        <w:snapToGrid/>
        <w:spacing w:val="7"/>
        <w:sz w:val="22"/>
        <w:szCs w:val="22"/>
      </w:rPr>
    </w:lvl>
  </w:abstractNum>
  <w:abstractNum w:abstractNumId="2" w15:restartNumberingAfterBreak="0">
    <w:nsid w:val="028DCF16"/>
    <w:multiLevelType w:val="singleLevel"/>
    <w:tmpl w:val="BEBE15B6"/>
    <w:lvl w:ilvl="0">
      <w:start w:val="1"/>
      <w:numFmt w:val="lowerLetter"/>
      <w:lvlText w:val="%1."/>
      <w:lvlJc w:val="left"/>
      <w:pPr>
        <w:tabs>
          <w:tab w:val="num" w:pos="594"/>
        </w:tabs>
        <w:ind w:left="450"/>
      </w:pPr>
      <w:rPr>
        <w:snapToGrid/>
        <w:sz w:val="22"/>
        <w:szCs w:val="22"/>
      </w:rPr>
    </w:lvl>
  </w:abstractNum>
  <w:abstractNum w:abstractNumId="3" w15:restartNumberingAfterBreak="0">
    <w:nsid w:val="02B3EA78"/>
    <w:multiLevelType w:val="singleLevel"/>
    <w:tmpl w:val="0DEEA81F"/>
    <w:lvl w:ilvl="0">
      <w:start w:val="1"/>
      <w:numFmt w:val="decimal"/>
      <w:lvlText w:val="%1."/>
      <w:lvlJc w:val="left"/>
      <w:pPr>
        <w:tabs>
          <w:tab w:val="num" w:pos="288"/>
        </w:tabs>
        <w:ind w:left="432" w:hanging="288"/>
      </w:pPr>
      <w:rPr>
        <w:snapToGrid/>
        <w:sz w:val="24"/>
        <w:szCs w:val="24"/>
      </w:rPr>
    </w:lvl>
  </w:abstractNum>
  <w:abstractNum w:abstractNumId="4" w15:restartNumberingAfterBreak="0">
    <w:nsid w:val="0385FD93"/>
    <w:multiLevelType w:val="singleLevel"/>
    <w:tmpl w:val="AF8C1604"/>
    <w:lvl w:ilvl="0">
      <w:start w:val="3"/>
      <w:numFmt w:val="decimal"/>
      <w:lvlText w:val="%1."/>
      <w:lvlJc w:val="left"/>
      <w:pPr>
        <w:tabs>
          <w:tab w:val="num" w:pos="396"/>
        </w:tabs>
        <w:ind w:left="468" w:hanging="288"/>
      </w:pPr>
      <w:rPr>
        <w:b/>
        <w:i w:val="0"/>
        <w:iCs/>
        <w:snapToGrid/>
        <w:spacing w:val="6"/>
        <w:sz w:val="22"/>
        <w:szCs w:val="22"/>
      </w:rPr>
    </w:lvl>
  </w:abstractNum>
  <w:abstractNum w:abstractNumId="5" w15:restartNumberingAfterBreak="0">
    <w:nsid w:val="04916C7B"/>
    <w:multiLevelType w:val="singleLevel"/>
    <w:tmpl w:val="293C4B50"/>
    <w:lvl w:ilvl="0">
      <w:start w:val="2"/>
      <w:numFmt w:val="decimal"/>
      <w:lvlText w:val="%1."/>
      <w:lvlJc w:val="left"/>
      <w:pPr>
        <w:tabs>
          <w:tab w:val="num" w:pos="360"/>
        </w:tabs>
        <w:ind w:left="792" w:hanging="360"/>
      </w:pPr>
      <w:rPr>
        <w:snapToGrid/>
        <w:sz w:val="22"/>
        <w:szCs w:val="22"/>
      </w:rPr>
    </w:lvl>
  </w:abstractNum>
  <w:abstractNum w:abstractNumId="6" w15:restartNumberingAfterBreak="0">
    <w:nsid w:val="04F08FC3"/>
    <w:multiLevelType w:val="singleLevel"/>
    <w:tmpl w:val="11CE433B"/>
    <w:lvl w:ilvl="0">
      <w:start w:val="1"/>
      <w:numFmt w:val="decimal"/>
      <w:lvlText w:val="%1."/>
      <w:lvlJc w:val="left"/>
      <w:pPr>
        <w:tabs>
          <w:tab w:val="num" w:pos="360"/>
        </w:tabs>
        <w:ind w:left="576"/>
      </w:pPr>
      <w:rPr>
        <w:snapToGrid/>
        <w:sz w:val="20"/>
        <w:szCs w:val="20"/>
      </w:rPr>
    </w:lvl>
  </w:abstractNum>
  <w:abstractNum w:abstractNumId="7" w15:restartNumberingAfterBreak="0">
    <w:nsid w:val="05119F34"/>
    <w:multiLevelType w:val="singleLevel"/>
    <w:tmpl w:val="14350DD9"/>
    <w:lvl w:ilvl="0">
      <w:start w:val="1"/>
      <w:numFmt w:val="lowerLetter"/>
      <w:lvlText w:val="%1."/>
      <w:lvlJc w:val="left"/>
      <w:pPr>
        <w:tabs>
          <w:tab w:val="num" w:pos="360"/>
        </w:tabs>
        <w:ind w:left="216"/>
      </w:pPr>
      <w:rPr>
        <w:snapToGrid/>
        <w:sz w:val="24"/>
        <w:szCs w:val="24"/>
      </w:rPr>
    </w:lvl>
  </w:abstractNum>
  <w:abstractNum w:abstractNumId="8" w15:restartNumberingAfterBreak="0">
    <w:nsid w:val="0564D9C1"/>
    <w:multiLevelType w:val="singleLevel"/>
    <w:tmpl w:val="59B2919E"/>
    <w:lvl w:ilvl="0">
      <w:start w:val="1"/>
      <w:numFmt w:val="decimal"/>
      <w:lvlText w:val="%1."/>
      <w:lvlJc w:val="left"/>
      <w:pPr>
        <w:tabs>
          <w:tab w:val="num" w:pos="378"/>
        </w:tabs>
        <w:ind w:left="378" w:hanging="288"/>
      </w:pPr>
      <w:rPr>
        <w:b w:val="0"/>
        <w:i w:val="0"/>
        <w:snapToGrid/>
        <w:spacing w:val="8"/>
        <w:sz w:val="22"/>
        <w:szCs w:val="22"/>
      </w:rPr>
    </w:lvl>
  </w:abstractNum>
  <w:abstractNum w:abstractNumId="9" w15:restartNumberingAfterBreak="0">
    <w:nsid w:val="05874555"/>
    <w:multiLevelType w:val="hybridMultilevel"/>
    <w:tmpl w:val="9E547090"/>
    <w:lvl w:ilvl="0" w:tplc="643E3084">
      <w:start w:val="1"/>
      <w:numFmt w:val="upp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0C486325"/>
    <w:multiLevelType w:val="hybridMultilevel"/>
    <w:tmpl w:val="A47A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C731E0"/>
    <w:multiLevelType w:val="hybridMultilevel"/>
    <w:tmpl w:val="67302D60"/>
    <w:lvl w:ilvl="0" w:tplc="5C768B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601221"/>
    <w:multiLevelType w:val="hybridMultilevel"/>
    <w:tmpl w:val="734CA54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952D17"/>
    <w:multiLevelType w:val="hybridMultilevel"/>
    <w:tmpl w:val="2B46851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C9C377F"/>
    <w:multiLevelType w:val="hybridMultilevel"/>
    <w:tmpl w:val="8916BB6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4674630"/>
    <w:multiLevelType w:val="hybridMultilevel"/>
    <w:tmpl w:val="E0F826B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B115CDB"/>
    <w:multiLevelType w:val="hybridMultilevel"/>
    <w:tmpl w:val="2B10619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C975055"/>
    <w:multiLevelType w:val="multilevel"/>
    <w:tmpl w:val="CAE2EAFA"/>
    <w:lvl w:ilvl="0">
      <w:start w:val="1"/>
      <w:numFmt w:val="upperRoman"/>
      <w:lvlText w:val="%1."/>
      <w:lvlJc w:val="left"/>
      <w:pPr>
        <w:ind w:left="1152" w:hanging="720"/>
      </w:pPr>
      <w:rPr>
        <w:rFonts w:hint="default"/>
      </w:rPr>
    </w:lvl>
    <w:lvl w:ilvl="1">
      <w:start w:val="1"/>
      <w:numFmt w:val="decimal"/>
      <w:lvlText w:val="%2."/>
      <w:lvlJc w:val="left"/>
      <w:pPr>
        <w:ind w:left="1512" w:hanging="360"/>
      </w:pPr>
    </w:lvl>
    <w:lvl w:ilvl="2" w:tentative="1">
      <w:start w:val="1"/>
      <w:numFmt w:val="lowerRoman"/>
      <w:lvlText w:val="%3."/>
      <w:lvlJc w:val="right"/>
      <w:pPr>
        <w:ind w:left="2232" w:hanging="180"/>
      </w:pPr>
    </w:lvl>
    <w:lvl w:ilvl="3" w:tentative="1">
      <w:start w:val="1"/>
      <w:numFmt w:val="decimal"/>
      <w:lvlText w:val="%4."/>
      <w:lvlJc w:val="left"/>
      <w:pPr>
        <w:ind w:left="2952" w:hanging="360"/>
      </w:pPr>
    </w:lvl>
    <w:lvl w:ilvl="4" w:tentative="1">
      <w:start w:val="1"/>
      <w:numFmt w:val="lowerLetter"/>
      <w:lvlText w:val="%5."/>
      <w:lvlJc w:val="left"/>
      <w:pPr>
        <w:ind w:left="3672" w:hanging="360"/>
      </w:pPr>
    </w:lvl>
    <w:lvl w:ilvl="5" w:tentative="1">
      <w:start w:val="1"/>
      <w:numFmt w:val="lowerRoman"/>
      <w:lvlText w:val="%6."/>
      <w:lvlJc w:val="right"/>
      <w:pPr>
        <w:ind w:left="4392" w:hanging="180"/>
      </w:pPr>
    </w:lvl>
    <w:lvl w:ilvl="6" w:tentative="1">
      <w:start w:val="1"/>
      <w:numFmt w:val="decimal"/>
      <w:lvlText w:val="%7."/>
      <w:lvlJc w:val="left"/>
      <w:pPr>
        <w:ind w:left="5112" w:hanging="360"/>
      </w:pPr>
    </w:lvl>
    <w:lvl w:ilvl="7" w:tentative="1">
      <w:start w:val="1"/>
      <w:numFmt w:val="lowerLetter"/>
      <w:lvlText w:val="%8."/>
      <w:lvlJc w:val="left"/>
      <w:pPr>
        <w:ind w:left="5832" w:hanging="360"/>
      </w:pPr>
    </w:lvl>
    <w:lvl w:ilvl="8" w:tentative="1">
      <w:start w:val="1"/>
      <w:numFmt w:val="lowerRoman"/>
      <w:lvlText w:val="%9."/>
      <w:lvlJc w:val="right"/>
      <w:pPr>
        <w:ind w:left="6552" w:hanging="180"/>
      </w:pPr>
    </w:lvl>
  </w:abstractNum>
  <w:abstractNum w:abstractNumId="18" w15:restartNumberingAfterBreak="0">
    <w:nsid w:val="6E8833D8"/>
    <w:multiLevelType w:val="hybridMultilevel"/>
    <w:tmpl w:val="55D2B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ED00E6"/>
    <w:multiLevelType w:val="singleLevel"/>
    <w:tmpl w:val="AF8C1604"/>
    <w:lvl w:ilvl="0">
      <w:start w:val="3"/>
      <w:numFmt w:val="decimal"/>
      <w:lvlText w:val="%1."/>
      <w:lvlJc w:val="left"/>
      <w:pPr>
        <w:tabs>
          <w:tab w:val="num" w:pos="396"/>
        </w:tabs>
        <w:ind w:left="468" w:hanging="288"/>
      </w:pPr>
      <w:rPr>
        <w:b/>
        <w:i w:val="0"/>
        <w:iCs/>
        <w:snapToGrid/>
        <w:spacing w:val="6"/>
        <w:sz w:val="22"/>
        <w:szCs w:val="22"/>
      </w:rPr>
    </w:lvl>
  </w:abstractNum>
  <w:abstractNum w:abstractNumId="20" w15:restartNumberingAfterBreak="0">
    <w:nsid w:val="73DC1D78"/>
    <w:multiLevelType w:val="multilevel"/>
    <w:tmpl w:val="CAE2EAFA"/>
    <w:lvl w:ilvl="0">
      <w:start w:val="1"/>
      <w:numFmt w:val="upperRoman"/>
      <w:lvlText w:val="%1."/>
      <w:lvlJc w:val="left"/>
      <w:pPr>
        <w:ind w:left="1152" w:hanging="720"/>
      </w:pPr>
      <w:rPr>
        <w:rFonts w:hint="default"/>
      </w:rPr>
    </w:lvl>
    <w:lvl w:ilvl="1">
      <w:start w:val="1"/>
      <w:numFmt w:val="decimal"/>
      <w:lvlText w:val="%2."/>
      <w:lvlJc w:val="left"/>
      <w:pPr>
        <w:ind w:left="1512" w:hanging="360"/>
      </w:pPr>
    </w:lvl>
    <w:lvl w:ilvl="2" w:tentative="1">
      <w:start w:val="1"/>
      <w:numFmt w:val="lowerRoman"/>
      <w:lvlText w:val="%3."/>
      <w:lvlJc w:val="right"/>
      <w:pPr>
        <w:ind w:left="2232" w:hanging="180"/>
      </w:pPr>
    </w:lvl>
    <w:lvl w:ilvl="3" w:tentative="1">
      <w:start w:val="1"/>
      <w:numFmt w:val="decimal"/>
      <w:lvlText w:val="%4."/>
      <w:lvlJc w:val="left"/>
      <w:pPr>
        <w:ind w:left="2952" w:hanging="360"/>
      </w:pPr>
    </w:lvl>
    <w:lvl w:ilvl="4" w:tentative="1">
      <w:start w:val="1"/>
      <w:numFmt w:val="lowerLetter"/>
      <w:lvlText w:val="%5."/>
      <w:lvlJc w:val="left"/>
      <w:pPr>
        <w:ind w:left="3672" w:hanging="360"/>
      </w:pPr>
    </w:lvl>
    <w:lvl w:ilvl="5" w:tentative="1">
      <w:start w:val="1"/>
      <w:numFmt w:val="lowerRoman"/>
      <w:lvlText w:val="%6."/>
      <w:lvlJc w:val="right"/>
      <w:pPr>
        <w:ind w:left="4392" w:hanging="180"/>
      </w:pPr>
    </w:lvl>
    <w:lvl w:ilvl="6" w:tentative="1">
      <w:start w:val="1"/>
      <w:numFmt w:val="decimal"/>
      <w:lvlText w:val="%7."/>
      <w:lvlJc w:val="left"/>
      <w:pPr>
        <w:ind w:left="5112" w:hanging="360"/>
      </w:pPr>
    </w:lvl>
    <w:lvl w:ilvl="7" w:tentative="1">
      <w:start w:val="1"/>
      <w:numFmt w:val="lowerLetter"/>
      <w:lvlText w:val="%8."/>
      <w:lvlJc w:val="left"/>
      <w:pPr>
        <w:ind w:left="5832" w:hanging="360"/>
      </w:pPr>
    </w:lvl>
    <w:lvl w:ilvl="8" w:tentative="1">
      <w:start w:val="1"/>
      <w:numFmt w:val="lowerRoman"/>
      <w:lvlText w:val="%9."/>
      <w:lvlJc w:val="right"/>
      <w:pPr>
        <w:ind w:left="6552" w:hanging="180"/>
      </w:pPr>
    </w:lvl>
  </w:abstractNum>
  <w:num w:numId="1">
    <w:abstractNumId w:val="4"/>
  </w:num>
  <w:num w:numId="2">
    <w:abstractNumId w:val="19"/>
  </w:num>
  <w:num w:numId="3">
    <w:abstractNumId w:val="5"/>
  </w:num>
  <w:num w:numId="4">
    <w:abstractNumId w:val="9"/>
  </w:num>
  <w:num w:numId="5">
    <w:abstractNumId w:val="17"/>
  </w:num>
  <w:num w:numId="6">
    <w:abstractNumId w:val="8"/>
  </w:num>
  <w:num w:numId="7">
    <w:abstractNumId w:val="8"/>
    <w:lvlOverride w:ilvl="0">
      <w:lvl w:ilvl="0">
        <w:numFmt w:val="decimal"/>
        <w:lvlText w:val="%1."/>
        <w:lvlJc w:val="left"/>
        <w:pPr>
          <w:tabs>
            <w:tab w:val="num" w:pos="288"/>
          </w:tabs>
          <w:ind w:left="288" w:hanging="288"/>
        </w:pPr>
        <w:rPr>
          <w:rFonts w:ascii="Times New Roman" w:hAnsi="Times New Roman" w:cs="Times New Roman" w:hint="default"/>
          <w:snapToGrid/>
          <w:sz w:val="22"/>
          <w:szCs w:val="22"/>
        </w:rPr>
      </w:lvl>
    </w:lvlOverride>
  </w:num>
  <w:num w:numId="8">
    <w:abstractNumId w:val="20"/>
  </w:num>
  <w:num w:numId="9">
    <w:abstractNumId w:val="10"/>
  </w:num>
  <w:num w:numId="10">
    <w:abstractNumId w:val="6"/>
  </w:num>
  <w:num w:numId="11">
    <w:abstractNumId w:val="6"/>
    <w:lvlOverride w:ilvl="0">
      <w:lvl w:ilvl="0">
        <w:numFmt w:val="decimal"/>
        <w:lvlText w:val="%1."/>
        <w:lvlJc w:val="left"/>
        <w:pPr>
          <w:tabs>
            <w:tab w:val="num" w:pos="360"/>
          </w:tabs>
          <w:ind w:left="576"/>
        </w:pPr>
        <w:rPr>
          <w:snapToGrid/>
          <w:sz w:val="22"/>
          <w:szCs w:val="22"/>
        </w:rPr>
      </w:lvl>
    </w:lvlOverride>
  </w:num>
  <w:num w:numId="12">
    <w:abstractNumId w:val="18"/>
  </w:num>
  <w:num w:numId="13">
    <w:abstractNumId w:val="0"/>
  </w:num>
  <w:num w:numId="14">
    <w:abstractNumId w:val="11"/>
  </w:num>
  <w:num w:numId="15">
    <w:abstractNumId w:val="12"/>
  </w:num>
  <w:num w:numId="16">
    <w:abstractNumId w:val="16"/>
  </w:num>
  <w:num w:numId="17">
    <w:abstractNumId w:val="15"/>
  </w:num>
  <w:num w:numId="18">
    <w:abstractNumId w:val="0"/>
    <w:lvlOverride w:ilvl="0">
      <w:lvl w:ilvl="0">
        <w:numFmt w:val="decimal"/>
        <w:lvlText w:val="%1."/>
        <w:lvlJc w:val="left"/>
        <w:pPr>
          <w:tabs>
            <w:tab w:val="num" w:pos="288"/>
          </w:tabs>
          <w:ind w:left="288" w:hanging="288"/>
        </w:pPr>
        <w:rPr>
          <w:b/>
          <w:i w:val="0"/>
          <w:iCs/>
          <w:snapToGrid/>
          <w:spacing w:val="6"/>
          <w:sz w:val="22"/>
          <w:szCs w:val="22"/>
        </w:rPr>
      </w:lvl>
    </w:lvlOverride>
  </w:num>
  <w:num w:numId="19">
    <w:abstractNumId w:val="1"/>
  </w:num>
  <w:num w:numId="20">
    <w:abstractNumId w:val="1"/>
    <w:lvlOverride w:ilvl="0">
      <w:lvl w:ilvl="0">
        <w:numFmt w:val="decimal"/>
        <w:lvlText w:val="%1."/>
        <w:lvlJc w:val="left"/>
        <w:pPr>
          <w:tabs>
            <w:tab w:val="num" w:pos="360"/>
          </w:tabs>
          <w:ind w:left="360" w:hanging="360"/>
        </w:pPr>
        <w:rPr>
          <w:b/>
          <w:i w:val="0"/>
          <w:iCs/>
          <w:snapToGrid/>
          <w:spacing w:val="6"/>
          <w:sz w:val="22"/>
          <w:szCs w:val="22"/>
        </w:rPr>
      </w:lvl>
    </w:lvlOverride>
  </w:num>
  <w:num w:numId="21">
    <w:abstractNumId w:val="14"/>
  </w:num>
  <w:num w:numId="22">
    <w:abstractNumId w:val="13"/>
  </w:num>
  <w:num w:numId="23">
    <w:abstractNumId w:val="3"/>
  </w:num>
  <w:num w:numId="24">
    <w:abstractNumId w:val="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91B"/>
    <w:rsid w:val="000145CF"/>
    <w:rsid w:val="00036E70"/>
    <w:rsid w:val="001124AB"/>
    <w:rsid w:val="00143761"/>
    <w:rsid w:val="002526AF"/>
    <w:rsid w:val="00380107"/>
    <w:rsid w:val="003D10EE"/>
    <w:rsid w:val="003F37C3"/>
    <w:rsid w:val="0049560D"/>
    <w:rsid w:val="0055147F"/>
    <w:rsid w:val="00556F71"/>
    <w:rsid w:val="005826D9"/>
    <w:rsid w:val="0063391B"/>
    <w:rsid w:val="006962BD"/>
    <w:rsid w:val="006A1C69"/>
    <w:rsid w:val="006C020F"/>
    <w:rsid w:val="006E6750"/>
    <w:rsid w:val="00732AC8"/>
    <w:rsid w:val="0080195F"/>
    <w:rsid w:val="00833E6B"/>
    <w:rsid w:val="008C1BB0"/>
    <w:rsid w:val="00A07B41"/>
    <w:rsid w:val="00A27F73"/>
    <w:rsid w:val="00AB31C9"/>
    <w:rsid w:val="00B33F50"/>
    <w:rsid w:val="00BB549A"/>
    <w:rsid w:val="00BE2ACA"/>
    <w:rsid w:val="00C4315B"/>
    <w:rsid w:val="00C604AB"/>
    <w:rsid w:val="00DB4C05"/>
    <w:rsid w:val="00ED2879"/>
    <w:rsid w:val="00F56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47736CD-D1F5-4605-B71A-0E353011A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pranq eco sans" w:eastAsiaTheme="minorHAnsi" w:hAnsi="Spranq eco sans" w:cstheme="minorBidi"/>
        <w:sz w:val="22"/>
        <w:szCs w:val="22"/>
        <w:lang w:val="en-US" w:eastAsia="en-US"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036E70"/>
    <w:pPr>
      <w:widowControl w:val="0"/>
      <w:autoSpaceDE w:val="0"/>
      <w:autoSpaceDN w:val="0"/>
      <w:adjustRightInd w:val="0"/>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uiPriority w:val="99"/>
    <w:rsid w:val="00036E70"/>
    <w:pPr>
      <w:widowControl w:val="0"/>
      <w:autoSpaceDE w:val="0"/>
      <w:autoSpaceDN w:val="0"/>
      <w:adjustRightInd w:val="0"/>
    </w:pPr>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036E70"/>
    <w:rPr>
      <w:rFonts w:ascii="Tahoma" w:hAnsi="Tahoma" w:cs="Tahoma"/>
      <w:sz w:val="16"/>
      <w:szCs w:val="16"/>
    </w:rPr>
  </w:style>
  <w:style w:type="character" w:customStyle="1" w:styleId="BalloonTextChar">
    <w:name w:val="Balloon Text Char"/>
    <w:basedOn w:val="DefaultParagraphFont"/>
    <w:link w:val="BalloonText"/>
    <w:uiPriority w:val="99"/>
    <w:semiHidden/>
    <w:rsid w:val="00036E70"/>
    <w:rPr>
      <w:rFonts w:ascii="Tahoma" w:eastAsiaTheme="minorEastAsia" w:hAnsi="Tahoma" w:cs="Tahoma"/>
      <w:sz w:val="16"/>
      <w:szCs w:val="16"/>
    </w:rPr>
  </w:style>
  <w:style w:type="paragraph" w:styleId="ListParagraph">
    <w:name w:val="List Paragraph"/>
    <w:basedOn w:val="Normal"/>
    <w:uiPriority w:val="34"/>
    <w:qFormat/>
    <w:rsid w:val="00732AC8"/>
    <w:pPr>
      <w:ind w:left="720"/>
      <w:contextualSpacing/>
    </w:pPr>
  </w:style>
  <w:style w:type="paragraph" w:customStyle="1" w:styleId="Style4">
    <w:name w:val="Style 4"/>
    <w:uiPriority w:val="99"/>
    <w:rsid w:val="00732AC8"/>
    <w:pPr>
      <w:widowControl w:val="0"/>
      <w:autoSpaceDE w:val="0"/>
      <w:autoSpaceDN w:val="0"/>
      <w:ind w:left="576"/>
    </w:pPr>
    <w:rPr>
      <w:rFonts w:ascii="Times New Roman" w:eastAsiaTheme="minorEastAsia" w:hAnsi="Times New Roman" w:cs="Times New Roman"/>
    </w:rPr>
  </w:style>
  <w:style w:type="paragraph" w:customStyle="1" w:styleId="Style3">
    <w:name w:val="Style 3"/>
    <w:uiPriority w:val="99"/>
    <w:rsid w:val="00732AC8"/>
    <w:pPr>
      <w:widowControl w:val="0"/>
      <w:autoSpaceDE w:val="0"/>
      <w:autoSpaceDN w:val="0"/>
      <w:spacing w:before="144"/>
      <w:ind w:left="288" w:right="216" w:hanging="288"/>
    </w:pPr>
    <w:rPr>
      <w:rFonts w:ascii="Times New Roman" w:eastAsiaTheme="minorEastAsia" w:hAnsi="Times New Roman" w:cs="Times New Roman"/>
    </w:rPr>
  </w:style>
  <w:style w:type="character" w:customStyle="1" w:styleId="CharacterStyle1">
    <w:name w:val="Character Style 1"/>
    <w:uiPriority w:val="99"/>
    <w:rsid w:val="00732AC8"/>
    <w:rPr>
      <w:sz w:val="22"/>
      <w:szCs w:val="22"/>
    </w:rPr>
  </w:style>
  <w:style w:type="paragraph" w:customStyle="1" w:styleId="Style5">
    <w:name w:val="Style 5"/>
    <w:uiPriority w:val="99"/>
    <w:rsid w:val="008C1BB0"/>
    <w:pPr>
      <w:widowControl w:val="0"/>
      <w:autoSpaceDE w:val="0"/>
      <w:autoSpaceDN w:val="0"/>
      <w:adjustRightInd w:val="0"/>
    </w:pPr>
    <w:rPr>
      <w:rFonts w:ascii="Times New Roman" w:eastAsiaTheme="minorEastAsia" w:hAnsi="Times New Roman" w:cs="Times New Roman"/>
      <w:sz w:val="24"/>
      <w:szCs w:val="24"/>
    </w:rPr>
  </w:style>
  <w:style w:type="character" w:customStyle="1" w:styleId="CharacterStyle2">
    <w:name w:val="Character Style 2"/>
    <w:uiPriority w:val="99"/>
    <w:rsid w:val="008C1BB0"/>
    <w:rPr>
      <w:sz w:val="24"/>
      <w:szCs w:val="24"/>
    </w:rPr>
  </w:style>
  <w:style w:type="paragraph" w:customStyle="1" w:styleId="Style6">
    <w:name w:val="Style 6"/>
    <w:uiPriority w:val="99"/>
    <w:rsid w:val="00556F71"/>
    <w:pPr>
      <w:widowControl w:val="0"/>
      <w:autoSpaceDE w:val="0"/>
      <w:autoSpaceDN w:val="0"/>
      <w:spacing w:before="396" w:line="271" w:lineRule="auto"/>
      <w:ind w:left="216"/>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F561EE"/>
    <w:pPr>
      <w:tabs>
        <w:tab w:val="center" w:pos="4680"/>
        <w:tab w:val="right" w:pos="9360"/>
      </w:tabs>
    </w:pPr>
  </w:style>
  <w:style w:type="character" w:customStyle="1" w:styleId="HeaderChar">
    <w:name w:val="Header Char"/>
    <w:basedOn w:val="DefaultParagraphFont"/>
    <w:link w:val="Header"/>
    <w:uiPriority w:val="99"/>
    <w:rsid w:val="00F561EE"/>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F561EE"/>
    <w:pPr>
      <w:tabs>
        <w:tab w:val="center" w:pos="4680"/>
        <w:tab w:val="right" w:pos="9360"/>
      </w:tabs>
    </w:pPr>
  </w:style>
  <w:style w:type="character" w:customStyle="1" w:styleId="FooterChar">
    <w:name w:val="Footer Char"/>
    <w:basedOn w:val="DefaultParagraphFont"/>
    <w:link w:val="Footer"/>
    <w:uiPriority w:val="99"/>
    <w:rsid w:val="00F561EE"/>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1875</Words>
  <Characters>10689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Bridgewater State University</Company>
  <LinksUpToDate>false</LinksUpToDate>
  <CharactersWithSpaces>12539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a6wood</dc:creator>
  <cp:lastModifiedBy>Mandravel-Hutchins, Iana</cp:lastModifiedBy>
  <cp:revision>3</cp:revision>
  <dcterms:created xsi:type="dcterms:W3CDTF">2018-01-16T13:59:00Z</dcterms:created>
  <dcterms:modified xsi:type="dcterms:W3CDTF">2018-02-06T16:25:00Z</dcterms:modified>
</cp:coreProperties>
</file>