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9" w:rsidRDefault="00816CF9" w:rsidP="00816CF9">
      <w:r>
        <w:t>Your name</w:t>
      </w:r>
      <w:r>
        <w:br/>
        <w:t>Date</w:t>
      </w:r>
      <w:r>
        <w:br/>
      </w:r>
    </w:p>
    <w:p w:rsidR="00E13D4D" w:rsidRPr="00E13D4D" w:rsidRDefault="00E13D4D" w:rsidP="00E13D4D">
      <w:pPr>
        <w:jc w:val="center"/>
        <w:rPr>
          <w:i/>
        </w:rPr>
      </w:pPr>
      <w:r w:rsidRPr="00E13D4D">
        <w:rPr>
          <w:i/>
        </w:rPr>
        <w:t xml:space="preserve">Experiment </w:t>
      </w:r>
      <w:r w:rsidR="001075F5">
        <w:rPr>
          <w:i/>
        </w:rPr>
        <w:t>9</w:t>
      </w:r>
      <w:r w:rsidRPr="00E13D4D">
        <w:rPr>
          <w:i/>
        </w:rPr>
        <w:t xml:space="preserve">: Standardization of 0.1 M  Hydrochloric Acid with Standard Sodium Hydroxide and Determination of Equivalence Point Using </w:t>
      </w:r>
      <w:r w:rsidR="001075F5">
        <w:rPr>
          <w:i/>
        </w:rPr>
        <w:t>a Titration Curve</w:t>
      </w:r>
    </w:p>
    <w:p w:rsidR="00E13D4D" w:rsidRDefault="00E13D4D"/>
    <w:p w:rsidR="00E13D4D" w:rsidRDefault="00E13D4D"/>
    <w:p w:rsidR="00997A68" w:rsidRPr="00997A68" w:rsidRDefault="00997A68" w:rsidP="00997A68">
      <w:pPr>
        <w:numPr>
          <w:ilvl w:val="0"/>
          <w:numId w:val="2"/>
        </w:numPr>
        <w:ind w:left="270" w:hanging="270"/>
        <w:rPr>
          <w:b/>
        </w:rPr>
      </w:pPr>
      <w:r w:rsidRPr="00997A68">
        <w:rPr>
          <w:b/>
        </w:rPr>
        <w:t>Objectives</w:t>
      </w:r>
    </w:p>
    <w:p w:rsidR="00997A68" w:rsidRDefault="00997A68" w:rsidP="00997A68">
      <w:r>
        <w:t xml:space="preserve">The goals of this experiment were to (1) standardize hydrochloric acid by titration with a standard solution of sodium hydroxide, (2) use the titration curve from the HCl-NaOH titration to </w:t>
      </w:r>
      <w:r w:rsidR="002F7CEF">
        <w:t xml:space="preserve">determine the equivalence point, and (3) to identify an unknown acid by titration. </w:t>
      </w:r>
    </w:p>
    <w:p w:rsidR="00997A68" w:rsidRDefault="00997A68" w:rsidP="00997A68">
      <w:r>
        <w:br/>
      </w:r>
    </w:p>
    <w:p w:rsidR="00E13D4D" w:rsidRPr="00997A68" w:rsidRDefault="00E13D4D" w:rsidP="00997A68">
      <w:pPr>
        <w:numPr>
          <w:ilvl w:val="0"/>
          <w:numId w:val="2"/>
        </w:numPr>
        <w:ind w:left="360" w:hanging="360"/>
        <w:rPr>
          <w:b/>
        </w:rPr>
      </w:pPr>
      <w:r w:rsidRPr="00997A68">
        <w:rPr>
          <w:b/>
        </w:rPr>
        <w:t>Data and Results:</w:t>
      </w:r>
    </w:p>
    <w:p w:rsidR="00E13D4D" w:rsidRDefault="00E13D4D">
      <w:r>
        <w:t xml:space="preserve">Table 1 shows the titration data for NaOH-HCl titration, </w:t>
      </w:r>
      <w:r w:rsidR="001075F5">
        <w:t xml:space="preserve">including the mean and standard deviation of three </w:t>
      </w:r>
      <w:r w:rsidR="00997A68">
        <w:t>replicate analyses</w:t>
      </w:r>
      <w:r w:rsidR="001075F5">
        <w:t xml:space="preserve">.  </w:t>
      </w:r>
      <w:r>
        <w:t xml:space="preserve">Figure 1 shows the </w:t>
      </w:r>
      <w:r w:rsidR="001075F5">
        <w:t>corresponding titration curve for Unknown Acid # 21 titrated with standardized 0.1000 M NaOH.</w:t>
      </w:r>
      <w:r>
        <w:t xml:space="preserve"> </w:t>
      </w:r>
    </w:p>
    <w:p w:rsidR="00E13D4D" w:rsidRDefault="00E13D4D"/>
    <w:p w:rsidR="00E13D4D" w:rsidRDefault="00E13D4D" w:rsidP="001075F5">
      <w:pPr>
        <w:ind w:firstLine="720"/>
      </w:pPr>
      <w:r>
        <w:t>Table 1: Titration data for NaOH-HCl titration</w:t>
      </w:r>
    </w:p>
    <w:p w:rsidR="001075F5" w:rsidRDefault="008D4EE5" w:rsidP="001075F5">
      <w:pPr>
        <w:ind w:firstLine="720"/>
      </w:pPr>
      <w:r>
        <w:rPr>
          <w:noProof/>
        </w:rPr>
        <mc:AlternateContent>
          <mc:Choice Requires="wps">
            <w:drawing>
              <wp:anchor distT="0" distB="0" distL="114300" distR="114300" simplePos="0" relativeHeight="251656192" behindDoc="0" locked="0" layoutInCell="1" allowOverlap="1">
                <wp:simplePos x="0" y="0"/>
                <wp:positionH relativeFrom="column">
                  <wp:posOffset>617220</wp:posOffset>
                </wp:positionH>
                <wp:positionV relativeFrom="paragraph">
                  <wp:posOffset>15240</wp:posOffset>
                </wp:positionV>
                <wp:extent cx="2449830" cy="123825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88" w:type="dxa"/>
                              <w:tblInd w:w="93" w:type="dxa"/>
                              <w:tblLook w:val="0000" w:firstRow="0" w:lastRow="0" w:firstColumn="0" w:lastColumn="0" w:noHBand="0" w:noVBand="0"/>
                            </w:tblPr>
                            <w:tblGrid>
                              <w:gridCol w:w="1444"/>
                              <w:gridCol w:w="1444"/>
                            </w:tblGrid>
                            <w:tr w:rsidR="00E13D4D">
                              <w:trPr>
                                <w:trHeight w:val="272"/>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Trial #</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mL NaOH</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1</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25.21</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25.42</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3</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25.08</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Mean</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25.24</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Stdev</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0.17</w:t>
                                  </w:r>
                                </w:p>
                              </w:tc>
                            </w:tr>
                          </w:tbl>
                          <w:p w:rsidR="00E13D4D" w:rsidRDefault="00E13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6pt;margin-top:1.2pt;width:192.9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" stroked="f">
                <v:textbox>
                  <w:txbxContent>
                    <w:tbl>
                      <w:tblPr>
                        <w:tblW w:w="2888" w:type="dxa"/>
                        <w:tblInd w:w="93" w:type="dxa"/>
                        <w:tblLook w:val="0000" w:firstRow="0" w:lastRow="0" w:firstColumn="0" w:lastColumn="0" w:noHBand="0" w:noVBand="0"/>
                      </w:tblPr>
                      <w:tblGrid>
                        <w:gridCol w:w="1444"/>
                        <w:gridCol w:w="1444"/>
                      </w:tblGrid>
                      <w:tr w:rsidR="00E13D4D">
                        <w:trPr>
                          <w:trHeight w:val="272"/>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Trial #</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mL NaOH</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1</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25.21</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25.42</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3</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25.08</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Mean</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25.24</w:t>
                            </w:r>
                          </w:p>
                        </w:tc>
                      </w:tr>
                      <w:tr w:rsidR="00E13D4D">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Stdev</w:t>
                            </w:r>
                          </w:p>
                        </w:tc>
                        <w:tc>
                          <w:tcPr>
                            <w:tcW w:w="1444" w:type="dxa"/>
                            <w:tcBorders>
                              <w:top w:val="nil"/>
                              <w:left w:val="nil"/>
                              <w:bottom w:val="single" w:sz="4" w:space="0" w:color="auto"/>
                              <w:right w:val="single" w:sz="4" w:space="0" w:color="auto"/>
                            </w:tcBorders>
                            <w:shd w:val="clear" w:color="auto" w:fill="auto"/>
                            <w:noWrap/>
                            <w:vAlign w:val="bottom"/>
                          </w:tcPr>
                          <w:p w:rsidR="00E13D4D" w:rsidRDefault="00E13D4D" w:rsidP="0064639C">
                            <w:pPr>
                              <w:jc w:val="center"/>
                              <w:rPr>
                                <w:rFonts w:ascii="Arial" w:hAnsi="Arial" w:cs="Arial"/>
                                <w:sz w:val="20"/>
                                <w:szCs w:val="20"/>
                              </w:rPr>
                            </w:pPr>
                            <w:r>
                              <w:rPr>
                                <w:rFonts w:ascii="Arial" w:hAnsi="Arial" w:cs="Arial"/>
                                <w:sz w:val="20"/>
                                <w:szCs w:val="20"/>
                              </w:rPr>
                              <w:t>0.17</w:t>
                            </w:r>
                          </w:p>
                        </w:tc>
                      </w:tr>
                    </w:tbl>
                    <w:p w:rsidR="00E13D4D" w:rsidRDefault="00E13D4D"/>
                  </w:txbxContent>
                </v:textbox>
              </v:shape>
            </w:pict>
          </mc:Fallback>
        </mc:AlternateContent>
      </w:r>
    </w:p>
    <w:p w:rsidR="001075F5" w:rsidRDefault="001075F5" w:rsidP="001075F5">
      <w:pPr>
        <w:ind w:firstLine="720"/>
      </w:pPr>
    </w:p>
    <w:p w:rsidR="001075F5" w:rsidRDefault="001075F5" w:rsidP="001075F5">
      <w:pPr>
        <w:ind w:firstLine="720"/>
      </w:pPr>
    </w:p>
    <w:p w:rsidR="001075F5" w:rsidRDefault="001075F5" w:rsidP="001075F5">
      <w:pPr>
        <w:ind w:firstLine="720"/>
      </w:pPr>
    </w:p>
    <w:p w:rsidR="001075F5" w:rsidRDefault="001075F5" w:rsidP="001075F5">
      <w:pPr>
        <w:ind w:firstLine="720"/>
      </w:pPr>
    </w:p>
    <w:p w:rsidR="001075F5" w:rsidRDefault="001075F5" w:rsidP="001075F5">
      <w:pPr>
        <w:ind w:firstLine="720"/>
      </w:pPr>
    </w:p>
    <w:p w:rsidR="001075F5" w:rsidRDefault="008D4EE5" w:rsidP="001075F5">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153035</wp:posOffset>
                </wp:positionV>
                <wp:extent cx="5304155" cy="3284220"/>
                <wp:effectExtent l="0" t="635" r="1270" b="127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328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A68" w:rsidRDefault="008D4EE5">
                            <w:r>
                              <w:rPr>
                                <w:noProof/>
                              </w:rPr>
                              <w:drawing>
                                <wp:inline distT="0" distB="0" distL="0" distR="0">
                                  <wp:extent cx="51244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0000" t="20000" r="15625" b="25999"/>
                                          <a:stretch>
                                            <a:fillRect/>
                                          </a:stretch>
                                        </pic:blipFill>
                                        <pic:spPr bwMode="auto">
                                          <a:xfrm>
                                            <a:off x="0" y="0"/>
                                            <a:ext cx="5124450" cy="3190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0.25pt;margin-top:12.05pt;width:417.65pt;height:25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" stroked="f">
                <v:textbox style="mso-fit-shape-to-text:t">
                  <w:txbxContent>
                    <w:p w:rsidR="00997A68" w:rsidRDefault="008D4EE5">
                      <w:r>
                        <w:rPr>
                          <w:noProof/>
                        </w:rPr>
                        <w:drawing>
                          <wp:inline distT="0" distB="0" distL="0" distR="0">
                            <wp:extent cx="51244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0000" t="20000" r="15625" b="25999"/>
                                    <a:stretch>
                                      <a:fillRect/>
                                    </a:stretch>
                                  </pic:blipFill>
                                  <pic:spPr bwMode="auto">
                                    <a:xfrm>
                                      <a:off x="0" y="0"/>
                                      <a:ext cx="5124450" cy="3190875"/>
                                    </a:xfrm>
                                    <a:prstGeom prst="rect">
                                      <a:avLst/>
                                    </a:prstGeom>
                                    <a:noFill/>
                                    <a:ln>
                                      <a:noFill/>
                                    </a:ln>
                                  </pic:spPr>
                                </pic:pic>
                              </a:graphicData>
                            </a:graphic>
                          </wp:inline>
                        </w:drawing>
                      </w:r>
                    </w:p>
                  </w:txbxContent>
                </v:textbox>
              </v:shape>
            </w:pict>
          </mc:Fallback>
        </mc:AlternateContent>
      </w:r>
    </w:p>
    <w:p w:rsidR="001075F5" w:rsidRDefault="001075F5"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997A68" w:rsidRDefault="00997A68" w:rsidP="001075F5">
      <w:pPr>
        <w:ind w:firstLine="720"/>
      </w:pPr>
    </w:p>
    <w:p w:rsidR="001075F5" w:rsidRDefault="001075F5" w:rsidP="001075F5">
      <w:pPr>
        <w:ind w:firstLine="720"/>
      </w:pPr>
      <w:r>
        <w:t>Figure 1. Titration curve for Unknown #21 titrated with standardized 0.1000 M NaOH.</w:t>
      </w:r>
    </w:p>
    <w:p w:rsidR="00E36C6E" w:rsidRDefault="00E36C6E" w:rsidP="002F7CEF">
      <w:pPr>
        <w:ind w:firstLine="720"/>
      </w:pPr>
      <w:r>
        <w:lastRenderedPageBreak/>
        <w:t xml:space="preserve">Table 2. </w:t>
      </w:r>
      <w:r w:rsidR="002F7CEF">
        <w:t>M</w:t>
      </w:r>
      <w:r>
        <w:t>olarity of prepared HC</w:t>
      </w:r>
      <w:r w:rsidR="00816CF9">
        <w:t>l</w:t>
      </w:r>
      <w:r>
        <w:t xml:space="preserve"> </w:t>
      </w:r>
      <w:r w:rsidR="002F7CEF">
        <w:t xml:space="preserve">calculated from </w:t>
      </w:r>
      <w:r>
        <w:t>the titration data in Table 1.</w:t>
      </w:r>
    </w:p>
    <w:p w:rsidR="00E36C6E" w:rsidRDefault="008D4EE5" w:rsidP="001075F5">
      <w:r>
        <w:rPr>
          <w:noProof/>
        </w:rPr>
        <mc:AlternateContent>
          <mc:Choice Requires="wps">
            <w:drawing>
              <wp:anchor distT="0" distB="0" distL="114300" distR="114300" simplePos="0" relativeHeight="251657216" behindDoc="0" locked="0" layoutInCell="1" allowOverlap="1">
                <wp:simplePos x="0" y="0"/>
                <wp:positionH relativeFrom="column">
                  <wp:posOffset>1188720</wp:posOffset>
                </wp:positionH>
                <wp:positionV relativeFrom="paragraph">
                  <wp:posOffset>106680</wp:posOffset>
                </wp:positionV>
                <wp:extent cx="2400300" cy="1485900"/>
                <wp:effectExtent l="0" t="1905" r="190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88" w:type="dxa"/>
                              <w:tblInd w:w="93" w:type="dxa"/>
                              <w:tblLook w:val="0000" w:firstRow="0" w:lastRow="0" w:firstColumn="0" w:lastColumn="0" w:noHBand="0" w:noVBand="0"/>
                            </w:tblPr>
                            <w:tblGrid>
                              <w:gridCol w:w="1444"/>
                              <w:gridCol w:w="1444"/>
                            </w:tblGrid>
                            <w:tr w:rsidR="00E36C6E">
                              <w:trPr>
                                <w:trHeight w:val="272"/>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C6E" w:rsidRDefault="00E36C6E">
                                  <w:pPr>
                                    <w:rPr>
                                      <w:rFonts w:ascii="Arial" w:hAnsi="Arial" w:cs="Arial"/>
                                      <w:sz w:val="20"/>
                                      <w:szCs w:val="20"/>
                                    </w:rPr>
                                  </w:pPr>
                                  <w:r>
                                    <w:rPr>
                                      <w:rFonts w:ascii="Arial" w:hAnsi="Arial" w:cs="Arial"/>
                                      <w:sz w:val="20"/>
                                      <w:szCs w:val="20"/>
                                    </w:rPr>
                                    <w:t>Trial #</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36C6E" w:rsidRDefault="00E36C6E" w:rsidP="00E36C6E">
                                  <w:pPr>
                                    <w:jc w:val="center"/>
                                    <w:rPr>
                                      <w:rFonts w:ascii="Arial" w:hAnsi="Arial" w:cs="Arial"/>
                                      <w:sz w:val="20"/>
                                      <w:szCs w:val="20"/>
                                    </w:rPr>
                                  </w:pPr>
                                  <w:r>
                                    <w:rPr>
                                      <w:rFonts w:ascii="Arial" w:hAnsi="Arial" w:cs="Arial"/>
                                      <w:sz w:val="20"/>
                                      <w:szCs w:val="20"/>
                                    </w:rPr>
                                    <w:t>Molarity of HCl</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1</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0.09990</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2</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0.1001</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3</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0.09886</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Mean</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0.09962</w:t>
                                  </w:r>
                                </w:p>
                              </w:tc>
                            </w:tr>
                            <w:tr w:rsidR="00E36C6E">
                              <w:trPr>
                                <w:trHeight w:val="272"/>
                              </w:trPr>
                              <w:tc>
                                <w:tcPr>
                                  <w:tcW w:w="1444" w:type="dxa"/>
                                  <w:tcBorders>
                                    <w:top w:val="nil"/>
                                    <w:left w:val="single" w:sz="4" w:space="0" w:color="auto"/>
                                    <w:bottom w:val="nil"/>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Stdev</w:t>
                                  </w:r>
                                </w:p>
                              </w:tc>
                              <w:tc>
                                <w:tcPr>
                                  <w:tcW w:w="1444" w:type="dxa"/>
                                  <w:tcBorders>
                                    <w:top w:val="nil"/>
                                    <w:left w:val="nil"/>
                                    <w:bottom w:val="nil"/>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0.00067</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 RSD</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0.67</w:t>
                                  </w:r>
                                </w:p>
                              </w:tc>
                            </w:tr>
                          </w:tbl>
                          <w:p w:rsidR="00E36C6E" w:rsidRDefault="00E36C6E" w:rsidP="00E36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93.6pt;margin-top:8.4pt;width:18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A2gwIAABg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" stroked="f">
                <v:textbox>
                  <w:txbxContent>
                    <w:tbl>
                      <w:tblPr>
                        <w:tblW w:w="2888" w:type="dxa"/>
                        <w:tblInd w:w="93" w:type="dxa"/>
                        <w:tblLook w:val="0000" w:firstRow="0" w:lastRow="0" w:firstColumn="0" w:lastColumn="0" w:noHBand="0" w:noVBand="0"/>
                      </w:tblPr>
                      <w:tblGrid>
                        <w:gridCol w:w="1444"/>
                        <w:gridCol w:w="1444"/>
                      </w:tblGrid>
                      <w:tr w:rsidR="00E36C6E">
                        <w:trPr>
                          <w:trHeight w:val="272"/>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C6E" w:rsidRDefault="00E36C6E">
                            <w:pPr>
                              <w:rPr>
                                <w:rFonts w:ascii="Arial" w:hAnsi="Arial" w:cs="Arial"/>
                                <w:sz w:val="20"/>
                                <w:szCs w:val="20"/>
                              </w:rPr>
                            </w:pPr>
                            <w:r>
                              <w:rPr>
                                <w:rFonts w:ascii="Arial" w:hAnsi="Arial" w:cs="Arial"/>
                                <w:sz w:val="20"/>
                                <w:szCs w:val="20"/>
                              </w:rPr>
                              <w:t>Trial #</w:t>
                            </w:r>
                          </w:p>
                        </w:tc>
                        <w:tc>
                          <w:tcPr>
                            <w:tcW w:w="1444" w:type="dxa"/>
                            <w:tcBorders>
                              <w:top w:val="single" w:sz="4" w:space="0" w:color="auto"/>
                              <w:left w:val="nil"/>
                              <w:bottom w:val="single" w:sz="4" w:space="0" w:color="auto"/>
                              <w:right w:val="single" w:sz="4" w:space="0" w:color="auto"/>
                            </w:tcBorders>
                            <w:shd w:val="clear" w:color="auto" w:fill="auto"/>
                            <w:noWrap/>
                            <w:vAlign w:val="bottom"/>
                          </w:tcPr>
                          <w:p w:rsidR="00E36C6E" w:rsidRDefault="00E36C6E" w:rsidP="00E36C6E">
                            <w:pPr>
                              <w:jc w:val="center"/>
                              <w:rPr>
                                <w:rFonts w:ascii="Arial" w:hAnsi="Arial" w:cs="Arial"/>
                                <w:sz w:val="20"/>
                                <w:szCs w:val="20"/>
                              </w:rPr>
                            </w:pPr>
                            <w:r>
                              <w:rPr>
                                <w:rFonts w:ascii="Arial" w:hAnsi="Arial" w:cs="Arial"/>
                                <w:sz w:val="20"/>
                                <w:szCs w:val="20"/>
                              </w:rPr>
                              <w:t>Molarity of HCl</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1</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0.09990</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2</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0.1001</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3</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0.09886</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Mean</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0.09962</w:t>
                            </w:r>
                          </w:p>
                        </w:tc>
                      </w:tr>
                      <w:tr w:rsidR="00E36C6E">
                        <w:trPr>
                          <w:trHeight w:val="272"/>
                        </w:trPr>
                        <w:tc>
                          <w:tcPr>
                            <w:tcW w:w="1444" w:type="dxa"/>
                            <w:tcBorders>
                              <w:top w:val="nil"/>
                              <w:left w:val="single" w:sz="4" w:space="0" w:color="auto"/>
                              <w:bottom w:val="nil"/>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Stdev</w:t>
                            </w:r>
                          </w:p>
                        </w:tc>
                        <w:tc>
                          <w:tcPr>
                            <w:tcW w:w="1444" w:type="dxa"/>
                            <w:tcBorders>
                              <w:top w:val="nil"/>
                              <w:left w:val="nil"/>
                              <w:bottom w:val="nil"/>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0.00067</w:t>
                            </w:r>
                          </w:p>
                        </w:tc>
                      </w:tr>
                      <w:tr w:rsidR="00E36C6E">
                        <w:trPr>
                          <w:trHeight w:val="272"/>
                        </w:trPr>
                        <w:tc>
                          <w:tcPr>
                            <w:tcW w:w="1444" w:type="dxa"/>
                            <w:tcBorders>
                              <w:top w:val="nil"/>
                              <w:left w:val="single" w:sz="4" w:space="0" w:color="auto"/>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 RSD</w:t>
                            </w:r>
                          </w:p>
                        </w:tc>
                        <w:tc>
                          <w:tcPr>
                            <w:tcW w:w="1444" w:type="dxa"/>
                            <w:tcBorders>
                              <w:top w:val="nil"/>
                              <w:left w:val="nil"/>
                              <w:bottom w:val="single" w:sz="4" w:space="0" w:color="auto"/>
                              <w:right w:val="single" w:sz="4" w:space="0" w:color="auto"/>
                            </w:tcBorders>
                            <w:shd w:val="clear" w:color="auto" w:fill="auto"/>
                            <w:noWrap/>
                            <w:vAlign w:val="bottom"/>
                          </w:tcPr>
                          <w:p w:rsidR="00E36C6E" w:rsidRDefault="00E36C6E" w:rsidP="00FD0FD3">
                            <w:pPr>
                              <w:jc w:val="center"/>
                              <w:rPr>
                                <w:rFonts w:ascii="Arial" w:hAnsi="Arial" w:cs="Arial"/>
                                <w:sz w:val="20"/>
                                <w:szCs w:val="20"/>
                              </w:rPr>
                            </w:pPr>
                            <w:r>
                              <w:rPr>
                                <w:rFonts w:ascii="Arial" w:hAnsi="Arial" w:cs="Arial"/>
                                <w:sz w:val="20"/>
                                <w:szCs w:val="20"/>
                              </w:rPr>
                              <w:t>0.67</w:t>
                            </w:r>
                          </w:p>
                        </w:tc>
                      </w:tr>
                    </w:tbl>
                    <w:p w:rsidR="00E36C6E" w:rsidRDefault="00E36C6E" w:rsidP="00E36C6E"/>
                  </w:txbxContent>
                </v:textbox>
              </v:shape>
            </w:pict>
          </mc:Fallback>
        </mc:AlternateContent>
      </w:r>
    </w:p>
    <w:p w:rsidR="00E36C6E" w:rsidRDefault="00E36C6E" w:rsidP="001075F5"/>
    <w:p w:rsidR="00E36C6E" w:rsidRDefault="00E36C6E" w:rsidP="001075F5"/>
    <w:p w:rsidR="00E36C6E" w:rsidRDefault="00E36C6E" w:rsidP="001075F5"/>
    <w:p w:rsidR="00E36C6E" w:rsidRDefault="00E36C6E" w:rsidP="001075F5"/>
    <w:p w:rsidR="00E36C6E" w:rsidRDefault="00E36C6E" w:rsidP="001075F5"/>
    <w:p w:rsidR="00E36C6E" w:rsidRDefault="00E36C6E" w:rsidP="001075F5"/>
    <w:p w:rsidR="00E36C6E" w:rsidRDefault="00E36C6E" w:rsidP="001075F5"/>
    <w:p w:rsidR="00E36C6E" w:rsidRDefault="00E36C6E" w:rsidP="001075F5">
      <w:pPr>
        <w:rPr>
          <w:b/>
        </w:rPr>
      </w:pPr>
    </w:p>
    <w:p w:rsidR="00E36C6E" w:rsidRDefault="00E36C6E" w:rsidP="001075F5">
      <w:pPr>
        <w:rPr>
          <w:b/>
        </w:rPr>
      </w:pPr>
    </w:p>
    <w:p w:rsidR="001075F5" w:rsidRPr="00E36C6E" w:rsidRDefault="002F7CEF" w:rsidP="001075F5">
      <w:pPr>
        <w:rPr>
          <w:b/>
        </w:rPr>
      </w:pPr>
      <w:r>
        <w:rPr>
          <w:b/>
        </w:rPr>
        <w:t xml:space="preserve">III.  </w:t>
      </w:r>
      <w:r w:rsidR="001075F5" w:rsidRPr="00E36C6E">
        <w:rPr>
          <w:b/>
        </w:rPr>
        <w:t>Discussion</w:t>
      </w:r>
    </w:p>
    <w:p w:rsidR="001075F5" w:rsidRDefault="002F7CEF" w:rsidP="008D4EE5">
      <w:pPr>
        <w:ind w:firstLine="720"/>
      </w:pPr>
      <w:r>
        <w:t xml:space="preserve">Hydrochloric acid was successfully standardized with 0.1000 M NaOH solution. </w:t>
      </w:r>
      <w:r w:rsidR="001075F5">
        <w:t xml:space="preserve">Table 1 shows the precision of the titration to be excellent, with a </w:t>
      </w:r>
      <w:r w:rsidR="00E36C6E">
        <w:t>mean</w:t>
      </w:r>
      <w:r w:rsidR="001075F5">
        <w:t xml:space="preserve"> </w:t>
      </w:r>
      <w:r w:rsidR="00E36C6E">
        <w:t>volume of 0.1000 M NaOH titrant</w:t>
      </w:r>
      <w:r w:rsidR="001075F5">
        <w:t xml:space="preserve"> </w:t>
      </w:r>
      <w:r w:rsidR="00E36C6E">
        <w:t>being 25.24 ± 0.17 mL. This is reflected also in the mean molarity for HCl</w:t>
      </w:r>
      <w:r w:rsidR="00FC0D72">
        <w:t xml:space="preserve"> (see Table 2)</w:t>
      </w:r>
      <w:r w:rsidR="00E36C6E">
        <w:t>, giving 0.09962 ± 0.00067 mol</w:t>
      </w:r>
      <w:r>
        <w:t>e/L, with a precision of 0.67 % RSD,</w:t>
      </w:r>
      <w:r w:rsidR="00E36C6E">
        <w:t xml:space="preserve"> which is excellent. </w:t>
      </w:r>
      <w:r w:rsidR="00FC0D72">
        <w:t>The titration curve in Figure 1 shows a typical curve with smooth lines, indicating good data gathered during the titration. Expansion of the titration curve near the equivalence point, which is the midway point at the break in the titration curve, g</w:t>
      </w:r>
      <w:r>
        <w:t>ave</w:t>
      </w:r>
      <w:r w:rsidR="00FC0D72">
        <w:t xml:space="preserve"> an equivalence volume of 24.98 mL. Using the equation below and the mass of the acid unknown used in the titration, the molecular weight of the unknown was determined to be 122.42 mol/L. Among the given list of unknowns this molecular weight came to within 0.50 % that of potassium acid phthalate. Thus, </w:t>
      </w:r>
      <w:r>
        <w:t>the unknown acid’s i</w:t>
      </w:r>
      <w:r w:rsidR="00FC0D72">
        <w:t>dentity is</w:t>
      </w:r>
      <w:r>
        <w:t xml:space="preserve"> most likely</w:t>
      </w:r>
      <w:r w:rsidR="00FC0D72">
        <w:t xml:space="preserve"> </w:t>
      </w:r>
      <w:r w:rsidR="00FC0D72" w:rsidRPr="00FC0D72">
        <w:rPr>
          <w:i/>
        </w:rPr>
        <w:t>potassium acid phthalate</w:t>
      </w:r>
      <w:r w:rsidR="00FC0D72">
        <w:t xml:space="preserve"> or simply KHP.</w:t>
      </w:r>
    </w:p>
    <w:p w:rsidR="001075F5" w:rsidRDefault="001075F5" w:rsidP="001075F5">
      <w:bookmarkStart w:id="0" w:name="_GoBack"/>
      <w:bookmarkEnd w:id="0"/>
    </w:p>
    <w:sectPr w:rsidR="001075F5" w:rsidSect="00E13D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A7" w:rsidRDefault="004C23A7" w:rsidP="00997A68">
      <w:r>
        <w:separator/>
      </w:r>
    </w:p>
  </w:endnote>
  <w:endnote w:type="continuationSeparator" w:id="0">
    <w:p w:rsidR="004C23A7" w:rsidRDefault="004C23A7" w:rsidP="0099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68" w:rsidRDefault="00997A68">
    <w:pPr>
      <w:pStyle w:val="Footer"/>
      <w:jc w:val="right"/>
    </w:pPr>
    <w:r>
      <w:fldChar w:fldCharType="begin"/>
    </w:r>
    <w:r>
      <w:instrText xml:space="preserve"> PAGE   \* MERGEFORMAT </w:instrText>
    </w:r>
    <w:r>
      <w:fldChar w:fldCharType="separate"/>
    </w:r>
    <w:r w:rsidR="008D4EE5">
      <w:rPr>
        <w:noProof/>
      </w:rPr>
      <w:t>2</w:t>
    </w:r>
    <w:r>
      <w:fldChar w:fldCharType="end"/>
    </w:r>
  </w:p>
  <w:p w:rsidR="00997A68" w:rsidRDefault="00997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A7" w:rsidRDefault="004C23A7" w:rsidP="00997A68">
      <w:r>
        <w:separator/>
      </w:r>
    </w:p>
  </w:footnote>
  <w:footnote w:type="continuationSeparator" w:id="0">
    <w:p w:rsidR="004C23A7" w:rsidRDefault="004C23A7" w:rsidP="00997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00C6A"/>
    <w:multiLevelType w:val="hybridMultilevel"/>
    <w:tmpl w:val="6A6E7A30"/>
    <w:lvl w:ilvl="0" w:tplc="B14C2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11742"/>
    <w:multiLevelType w:val="hybridMultilevel"/>
    <w:tmpl w:val="B7DAB886"/>
    <w:lvl w:ilvl="0" w:tplc="0570F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41"/>
    <w:rsid w:val="001075F5"/>
    <w:rsid w:val="002F7CEF"/>
    <w:rsid w:val="004C23A7"/>
    <w:rsid w:val="0064639C"/>
    <w:rsid w:val="006C7C7A"/>
    <w:rsid w:val="00816CF9"/>
    <w:rsid w:val="008803CB"/>
    <w:rsid w:val="008D4EE5"/>
    <w:rsid w:val="00971FBE"/>
    <w:rsid w:val="00997A68"/>
    <w:rsid w:val="00AE2C29"/>
    <w:rsid w:val="00D15B41"/>
    <w:rsid w:val="00E13D4D"/>
    <w:rsid w:val="00E36C6E"/>
    <w:rsid w:val="00E84175"/>
    <w:rsid w:val="00EF7941"/>
    <w:rsid w:val="00FC0D72"/>
    <w:rsid w:val="00FD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997A68"/>
    <w:pPr>
      <w:tabs>
        <w:tab w:val="center" w:pos="4680"/>
        <w:tab w:val="right" w:pos="9360"/>
      </w:tabs>
    </w:pPr>
  </w:style>
  <w:style w:type="character" w:customStyle="1" w:styleId="HeaderChar">
    <w:name w:val="Header Char"/>
    <w:basedOn w:val="DefaultParagraphFont"/>
    <w:link w:val="Header"/>
    <w:uiPriority w:val="99"/>
    <w:semiHidden/>
    <w:rsid w:val="00997A68"/>
    <w:rPr>
      <w:sz w:val="24"/>
      <w:szCs w:val="24"/>
    </w:rPr>
  </w:style>
  <w:style w:type="paragraph" w:styleId="Footer">
    <w:name w:val="footer"/>
    <w:basedOn w:val="Normal"/>
    <w:link w:val="FooterChar"/>
    <w:uiPriority w:val="99"/>
    <w:unhideWhenUsed/>
    <w:rsid w:val="00997A68"/>
    <w:pPr>
      <w:tabs>
        <w:tab w:val="center" w:pos="4680"/>
        <w:tab w:val="right" w:pos="9360"/>
      </w:tabs>
    </w:pPr>
  </w:style>
  <w:style w:type="character" w:customStyle="1" w:styleId="FooterChar">
    <w:name w:val="Footer Char"/>
    <w:basedOn w:val="DefaultParagraphFont"/>
    <w:link w:val="Footer"/>
    <w:uiPriority w:val="99"/>
    <w:rsid w:val="00997A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997A68"/>
    <w:pPr>
      <w:tabs>
        <w:tab w:val="center" w:pos="4680"/>
        <w:tab w:val="right" w:pos="9360"/>
      </w:tabs>
    </w:pPr>
  </w:style>
  <w:style w:type="character" w:customStyle="1" w:styleId="HeaderChar">
    <w:name w:val="Header Char"/>
    <w:basedOn w:val="DefaultParagraphFont"/>
    <w:link w:val="Header"/>
    <w:uiPriority w:val="99"/>
    <w:semiHidden/>
    <w:rsid w:val="00997A68"/>
    <w:rPr>
      <w:sz w:val="24"/>
      <w:szCs w:val="24"/>
    </w:rPr>
  </w:style>
  <w:style w:type="paragraph" w:styleId="Footer">
    <w:name w:val="footer"/>
    <w:basedOn w:val="Normal"/>
    <w:link w:val="FooterChar"/>
    <w:uiPriority w:val="99"/>
    <w:unhideWhenUsed/>
    <w:rsid w:val="00997A68"/>
    <w:pPr>
      <w:tabs>
        <w:tab w:val="center" w:pos="4680"/>
        <w:tab w:val="right" w:pos="9360"/>
      </w:tabs>
    </w:pPr>
  </w:style>
  <w:style w:type="character" w:customStyle="1" w:styleId="FooterChar">
    <w:name w:val="Footer Char"/>
    <w:basedOn w:val="DefaultParagraphFont"/>
    <w:link w:val="Footer"/>
    <w:uiPriority w:val="99"/>
    <w:rsid w:val="00997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Short Lab</vt:lpstr>
    </vt:vector>
  </TitlesOfParts>
  <Company>BSC</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Lab</dc:title>
  <dc:creator>Cielito D. King</dc:creator>
  <cp:lastModifiedBy>Blue gold</cp:lastModifiedBy>
  <cp:revision>2</cp:revision>
  <cp:lastPrinted>2005-03-04T16:01:00Z</cp:lastPrinted>
  <dcterms:created xsi:type="dcterms:W3CDTF">2014-02-27T17:03:00Z</dcterms:created>
  <dcterms:modified xsi:type="dcterms:W3CDTF">2014-02-27T17:03:00Z</dcterms:modified>
</cp:coreProperties>
</file>